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864522">
        <w:rPr>
          <w:rFonts w:hint="eastAsia"/>
          <w:sz w:val="32"/>
          <w:szCs w:val="32"/>
          <w:u w:val="single"/>
        </w:rPr>
        <w:t>污泥池化粪池清理处置</w:t>
      </w:r>
      <w:r w:rsidR="00463551">
        <w:rPr>
          <w:rFonts w:hint="eastAsia"/>
          <w:sz w:val="32"/>
          <w:szCs w:val="32"/>
          <w:u w:val="single"/>
        </w:rPr>
        <w:t>项目</w:t>
      </w:r>
      <w:r w:rsidR="00864522">
        <w:rPr>
          <w:rFonts w:hint="eastAsia"/>
          <w:sz w:val="32"/>
          <w:szCs w:val="32"/>
          <w:u w:val="single"/>
        </w:rPr>
        <w:t>、配电房设备安全检测项目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864522" w:rsidP="00E838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污泥池化粪池清理处置</w:t>
            </w:r>
            <w:r w:rsidR="00DF38EE" w:rsidRPr="00DF38EE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9B6E25" w:rsidRDefault="00864522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四川德润佳环保科技有限公司</w:t>
            </w:r>
          </w:p>
        </w:tc>
      </w:tr>
      <w:tr w:rsidR="00864522" w:rsidRPr="00864522" w:rsidTr="00FD3686">
        <w:tc>
          <w:tcPr>
            <w:tcW w:w="3936" w:type="dxa"/>
            <w:vAlign w:val="center"/>
          </w:tcPr>
          <w:p w:rsidR="00864522" w:rsidRDefault="00864522" w:rsidP="00E838BA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配电房设备安全检测项目</w:t>
            </w:r>
          </w:p>
        </w:tc>
        <w:tc>
          <w:tcPr>
            <w:tcW w:w="4536" w:type="dxa"/>
            <w:vAlign w:val="center"/>
          </w:tcPr>
          <w:p w:rsidR="00864522" w:rsidRDefault="00864522" w:rsidP="00FD368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四川省维园电力建设工程有限公司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</w:t>
      </w:r>
      <w:r>
        <w:rPr>
          <w:rFonts w:hint="eastAsia"/>
          <w:sz w:val="32"/>
          <w:szCs w:val="32"/>
        </w:rPr>
        <w:t>年</w:t>
      </w:r>
      <w:r w:rsidR="00864522"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 w:rsidR="00FD3686">
        <w:rPr>
          <w:rFonts w:hint="eastAsia"/>
          <w:sz w:val="32"/>
          <w:szCs w:val="32"/>
        </w:rPr>
        <w:t>2</w:t>
      </w:r>
      <w:r w:rsidR="00864522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493" w:rsidRDefault="004A0493" w:rsidP="00E838BA">
      <w:r>
        <w:separator/>
      </w:r>
    </w:p>
  </w:endnote>
  <w:endnote w:type="continuationSeparator" w:id="0">
    <w:p w:rsidR="004A0493" w:rsidRDefault="004A0493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493" w:rsidRDefault="004A0493" w:rsidP="00E838BA">
      <w:r>
        <w:separator/>
      </w:r>
    </w:p>
  </w:footnote>
  <w:footnote w:type="continuationSeparator" w:id="0">
    <w:p w:rsidR="004A0493" w:rsidRDefault="004A0493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1735A1"/>
    <w:rsid w:val="002D3FA4"/>
    <w:rsid w:val="002F011F"/>
    <w:rsid w:val="002F65A7"/>
    <w:rsid w:val="0030742D"/>
    <w:rsid w:val="003118FE"/>
    <w:rsid w:val="003E3CE8"/>
    <w:rsid w:val="00463551"/>
    <w:rsid w:val="0048578E"/>
    <w:rsid w:val="004A0493"/>
    <w:rsid w:val="004E3FA6"/>
    <w:rsid w:val="00593683"/>
    <w:rsid w:val="0059405F"/>
    <w:rsid w:val="005D428C"/>
    <w:rsid w:val="0060506C"/>
    <w:rsid w:val="00675A61"/>
    <w:rsid w:val="007320E8"/>
    <w:rsid w:val="00864522"/>
    <w:rsid w:val="008F6022"/>
    <w:rsid w:val="00935AB5"/>
    <w:rsid w:val="00986C71"/>
    <w:rsid w:val="009B52DA"/>
    <w:rsid w:val="009B6E25"/>
    <w:rsid w:val="009F0C80"/>
    <w:rsid w:val="00A82A6C"/>
    <w:rsid w:val="00A93574"/>
    <w:rsid w:val="00A94C96"/>
    <w:rsid w:val="00AB3926"/>
    <w:rsid w:val="00AD73BF"/>
    <w:rsid w:val="00B83EEB"/>
    <w:rsid w:val="00CB48A6"/>
    <w:rsid w:val="00CC7F61"/>
    <w:rsid w:val="00D3780D"/>
    <w:rsid w:val="00D86331"/>
    <w:rsid w:val="00DA2F1B"/>
    <w:rsid w:val="00DD5FD3"/>
    <w:rsid w:val="00DF38EE"/>
    <w:rsid w:val="00E838BA"/>
    <w:rsid w:val="00EC7B27"/>
    <w:rsid w:val="00F044C4"/>
    <w:rsid w:val="00F43AFE"/>
    <w:rsid w:val="00F47374"/>
    <w:rsid w:val="00F97BC9"/>
    <w:rsid w:val="00FD3686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2019-11-25T08:26:00Z</dcterms:created>
  <dcterms:modified xsi:type="dcterms:W3CDTF">2019-11-25T08:33:00Z</dcterms:modified>
</cp:coreProperties>
</file>