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40"/>
          <w:szCs w:val="40"/>
          <w14:textFill>
            <w14:solidFill>
              <w14:schemeClr w14:val="tx1"/>
            </w14:solidFill>
          </w14:textFill>
        </w:rPr>
      </w:pPr>
      <w:bookmarkStart w:id="0" w:name="_Hlt101233737"/>
      <w:bookmarkEnd w:id="0"/>
      <w:bookmarkStart w:id="1" w:name="_Hlt101843627"/>
      <w:bookmarkEnd w:id="1"/>
      <w:r>
        <w:rPr>
          <w:rFonts w:hint="eastAsia"/>
          <w:b/>
          <w:color w:val="000000" w:themeColor="text1"/>
          <w:sz w:val="40"/>
          <w:szCs w:val="40"/>
          <w14:textFill>
            <w14:solidFill>
              <w14:schemeClr w14:val="tx1"/>
            </w14:solidFill>
          </w14:textFill>
        </w:rPr>
        <w:t>成都市龙泉驿区妇幼保健院</w:t>
      </w:r>
    </w:p>
    <w:p>
      <w:pPr>
        <w:spacing w:line="360" w:lineRule="auto"/>
        <w:jc w:val="center"/>
        <w:rPr>
          <w:rFonts w:hint="eastAsia"/>
          <w:b/>
          <w:color w:val="000000" w:themeColor="text1"/>
          <w:sz w:val="40"/>
          <w:szCs w:val="40"/>
          <w14:textFill>
            <w14:solidFill>
              <w14:schemeClr w14:val="tx1"/>
            </w14:solidFill>
          </w14:textFill>
        </w:rPr>
      </w:pPr>
      <w:r>
        <w:rPr>
          <w:rFonts w:hint="eastAsia"/>
          <w:b/>
          <w:color w:val="000000" w:themeColor="text1"/>
          <w:sz w:val="40"/>
          <w:szCs w:val="40"/>
          <w14:textFill>
            <w14:solidFill>
              <w14:schemeClr w14:val="tx1"/>
            </w14:solidFill>
          </w14:textFill>
        </w:rPr>
        <w:t>复印机设备租赁服务采购项目比选公告</w:t>
      </w:r>
    </w:p>
    <w:p>
      <w:pPr>
        <w:pStyle w:val="2"/>
      </w:pPr>
    </w:p>
    <w:p>
      <w:pPr>
        <w:pStyle w:val="18"/>
        <w:spacing w:line="360" w:lineRule="auto"/>
        <w:ind w:firstLine="0" w:firstLineChars="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一、项目名称：复印机设备租赁服务</w:t>
      </w:r>
      <w:r>
        <w:rPr>
          <w:rFonts w:hint="eastAsia" w:ascii="宋体" w:hAnsi="宋体" w:eastAsia="宋体" w:cs="宋体"/>
          <w:color w:val="000000" w:themeColor="text1"/>
          <w:sz w:val="24"/>
          <w:szCs w:val="24"/>
          <w:lang w:val="en-US" w:eastAsia="zh-CN"/>
          <w14:textFill>
            <w14:solidFill>
              <w14:schemeClr w14:val="tx1"/>
            </w14:solidFill>
          </w14:textFill>
        </w:rPr>
        <w:t>采购项目</w:t>
      </w:r>
    </w:p>
    <w:p>
      <w:p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w:t>
      </w:r>
      <w:r>
        <w:rPr>
          <w:rFonts w:hint="eastAsia" w:ascii="宋体" w:hAnsi="宋体" w:eastAsia="宋体" w:cs="宋体"/>
          <w:color w:val="000000" w:themeColor="text1"/>
          <w:sz w:val="24"/>
          <w:szCs w:val="24"/>
          <w:lang w:val="en-US" w:eastAsia="zh-CN"/>
          <w14:textFill>
            <w14:solidFill>
              <w14:schemeClr w14:val="tx1"/>
            </w14:solidFill>
          </w14:textFill>
        </w:rPr>
        <w:t>采购方式</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院内比选</w:t>
      </w:r>
    </w:p>
    <w:p>
      <w:pPr>
        <w:numPr>
          <w:ilvl w:val="-1"/>
          <w:numId w:val="0"/>
        </w:num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评审标准：综合评审</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shd w:val="clear"/>
          <w:lang w:val="en-US" w:eastAsia="zh-CN"/>
          <w14:textFill>
            <w14:solidFill>
              <w14:schemeClr w14:val="tx1"/>
            </w14:solidFill>
          </w14:textFill>
        </w:rPr>
        <w:t>四</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、供应商参加本次采购活动，应满足：</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符合《中华人民共和国政府采购法》第二十二条规定。</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须为在中华人民共和国境内登记注册的具有独立承担民事责任能力的法人或其他组织。</w:t>
      </w:r>
    </w:p>
    <w:p>
      <w:pPr>
        <w:spacing w:line="360" w:lineRule="auto"/>
        <w:ind w:firstLine="480" w:firstLineChars="200"/>
        <w:rPr>
          <w:rFonts w:hint="eastAsia" w:ascii="宋体" w:hAnsi="宋体" w:eastAsia="宋体" w:cs="宋体"/>
          <w:i w:val="0"/>
          <w:iCs w:val="0"/>
          <w:caps w:val="0"/>
          <w:color w:val="000000" w:themeColor="text1"/>
          <w:spacing w:val="0"/>
          <w:kern w:val="2"/>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其它资格条件</w:t>
      </w:r>
      <w:r>
        <w:rPr>
          <w:rFonts w:hint="eastAsia" w:ascii="宋体" w:hAnsi="宋体" w:eastAsia="宋体" w:cs="宋体"/>
          <w:i w:val="0"/>
          <w:iCs w:val="0"/>
          <w:caps w:val="0"/>
          <w:color w:val="000000" w:themeColor="text1"/>
          <w:spacing w:val="0"/>
          <w:kern w:val="2"/>
          <w:sz w:val="24"/>
          <w:szCs w:val="24"/>
          <w:shd w:val="clear"/>
          <w:lang w:val="en-US" w:eastAsia="zh-CN"/>
          <w14:textFill>
            <w14:solidFill>
              <w14:schemeClr w14:val="tx1"/>
            </w14:solidFill>
          </w14:textFill>
        </w:rPr>
        <w:t>：</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具有国家法律法规规定的参选项目必备的特定资质。</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未被列入</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www.creditchina.gov.cn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记录失信被执行人或重大税收违法案件当事人名单或政府采购严重违法失信行为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记录名单；不处于中国政府采购网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政府采购严重违法失信行为信息记录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中的禁止参加政府采购活动期间。（以投标截止日当天在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网站（www.creditchina.gov.cn）及中国政府采购网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查询结果为准，如相关失信记录已失效，投标人需提供相关证明资料）。</w:t>
      </w:r>
    </w:p>
    <w:p>
      <w:pPr>
        <w:numPr>
          <w:ilvl w:val="255"/>
          <w:numId w:val="0"/>
        </w:numPr>
        <w:spacing w:line="360" w:lineRule="auto"/>
        <w:ind w:firstLine="480" w:firstLineChars="20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本</w:t>
      </w:r>
      <w:r>
        <w:rPr>
          <w:rFonts w:hint="eastAsia" w:ascii="宋体" w:hAnsi="宋体" w:eastAsia="宋体" w:cs="宋体"/>
          <w:color w:val="000000" w:themeColor="text1"/>
          <w:sz w:val="24"/>
          <w:szCs w:val="24"/>
          <w:lang w:val="en-US" w:eastAsia="zh-CN"/>
          <w14:textFill>
            <w14:solidFill>
              <w14:schemeClr w14:val="tx1"/>
            </w14:solidFill>
          </w14:textFill>
        </w:rPr>
        <w:t>次比选</w:t>
      </w:r>
      <w:r>
        <w:rPr>
          <w:rFonts w:hint="eastAsia" w:ascii="宋体" w:hAnsi="宋体" w:eastAsia="宋体" w:cs="宋体"/>
          <w:color w:val="000000" w:themeColor="text1"/>
          <w:sz w:val="24"/>
          <w:szCs w:val="24"/>
          <w14:textFill>
            <w14:solidFill>
              <w14:schemeClr w14:val="tx1"/>
            </w14:solidFill>
          </w14:textFill>
        </w:rPr>
        <w:t>不接受联合体</w:t>
      </w:r>
      <w:r>
        <w:rPr>
          <w:rFonts w:hint="eastAsia" w:ascii="宋体" w:hAnsi="宋体" w:eastAsia="宋体" w:cs="宋体"/>
          <w:color w:val="000000" w:themeColor="text1"/>
          <w:sz w:val="24"/>
          <w:szCs w:val="24"/>
          <w:lang w:val="en-US" w:eastAsia="zh-CN"/>
          <w14:textFill>
            <w14:solidFill>
              <w14:schemeClr w14:val="tx1"/>
            </w14:solidFill>
          </w14:textFill>
        </w:rPr>
        <w:t>比选申请</w:t>
      </w:r>
      <w:r>
        <w:rPr>
          <w:rFonts w:hint="eastAsia" w:ascii="宋体" w:hAnsi="宋体" w:eastAsia="宋体" w:cs="宋体"/>
          <w:color w:val="000000" w:themeColor="text1"/>
          <w:sz w:val="24"/>
          <w:szCs w:val="24"/>
          <w14:textFill>
            <w14:solidFill>
              <w14:schemeClr w14:val="tx1"/>
            </w14:solidFill>
          </w14:textFill>
        </w:rPr>
        <w:t>。</w:t>
      </w:r>
    </w:p>
    <w:p>
      <w:pPr>
        <w:spacing w:line="360" w:lineRule="auto"/>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五</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文件要求</w:t>
      </w:r>
    </w:p>
    <w:p>
      <w:p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凡报名参加比选的单位均须制作</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文件正本</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和副本各</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一份，文件胶装密封，每一页均须加盖公章，内容包含且不限于以下资料：</w:t>
      </w:r>
    </w:p>
    <w:p>
      <w:pPr>
        <w:numPr>
          <w:ilvl w:val="-1"/>
          <w:numId w:val="0"/>
        </w:num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14:textFill>
            <w14:solidFill>
              <w14:schemeClr w14:val="tx1"/>
            </w14:solidFill>
          </w14:textFill>
        </w:rPr>
        <w:t>1、比选</w:t>
      </w:r>
      <w:r>
        <w:rPr>
          <w:rFonts w:hint="eastAsia" w:ascii="宋体" w:hAnsi="宋体" w:eastAsia="宋体" w:cs="宋体"/>
          <w:i w:val="0"/>
          <w:iCs w:val="0"/>
          <w:caps w:val="0"/>
          <w:color w:val="000000" w:themeColor="text1"/>
          <w:spacing w:val="0"/>
          <w:kern w:val="0"/>
          <w:sz w:val="24"/>
          <w:szCs w:val="24"/>
          <w:shd w:val="clear" w:fill="FFFFFF"/>
          <w14:textFill>
            <w14:solidFill>
              <w14:schemeClr w14:val="tx1"/>
            </w14:solidFill>
          </w14:textFill>
        </w:rPr>
        <w:t>文件目录</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报价表或报价方案；</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资格、授权证明及配套文件；</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技术或服务应答表及配套支撑材料；</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供应商类似业绩或可证明其综合竞争能力的其它材料。</w:t>
      </w:r>
    </w:p>
    <w:p>
      <w:pPr>
        <w:pStyle w:val="10"/>
        <w:widowControl/>
        <w:pBdr>
          <w:top w:val="none" w:color="auto" w:sz="0" w:space="0"/>
          <w:left w:val="none" w:color="auto" w:sz="0" w:space="0"/>
          <w:bottom w:val="none" w:color="auto" w:sz="0" w:space="0"/>
          <w:right w:val="none" w:color="auto" w:sz="0" w:space="0"/>
        </w:pBdr>
        <w:shd w:val="clear" w:fill="FFFFFF"/>
        <w:wordWrap w:val="0"/>
        <w:spacing w:beforeAutospacing="0" w:afterAutospacing="0" w:line="360" w:lineRule="auto"/>
        <w:ind w:firstLine="480" w:firstLineChars="200"/>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如果参选单位未按要求提供相关完整、真实资料</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文件视为无效。</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 xml:space="preserve">、项目要求： </w:t>
      </w:r>
    </w:p>
    <w:p>
      <w:pPr>
        <w:pStyle w:val="18"/>
        <w:spacing w:line="360" w:lineRule="auto"/>
        <w:ind w:left="0" w:leftChars="0"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一</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总体要求：</w:t>
      </w:r>
    </w:p>
    <w:p>
      <w:pPr>
        <w:pStyle w:val="18"/>
        <w:spacing w:line="360" w:lineRule="auto"/>
        <w:ind w:firstLine="6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1、中选供应商为业主方提供复印机设备租赁服务。</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2、服务期限为三年，合同每年一签，年度合同经甲方对中选供应商服务情况进行评定后，双方协商签署。</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3、中选供应商在此次比选活动中报送的价格，被认定是执行价格，报价分为以下几个方面：</w:t>
      </w:r>
    </w:p>
    <w:p>
      <w:pPr>
        <w:spacing w:line="360" w:lineRule="auto"/>
        <w:ind w:firstLine="480" w:firstLineChars="20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（1）办公自用复印机向医院收取每张纸的复印报价（A4纸和A3纸）</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（2）患者自助复印机向病人收取每张纸的复印报价</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（3）供应商每月支付给医院的患者自助复印机设备管理费用报价</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4、中选供应商应优先为业主提供服务，遇业主方的紧急需求时，应积极配合。</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5、复印机设备租赁服务费用结算方式为季度结算，下一季度开始时，结算上一季度的复印机设备租赁服务费用。结算方式为以下两方面：</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（1）办公自用复印机：按上一个季度的总复印量</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每张复印单价支付给供应商。</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（2）患者自助复印机：所收费用归供应商，但供应商需支付上个季度设备管理费给院方</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6、报价含运费、税金等一切费用。</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7、服务要求：</w:t>
      </w:r>
    </w:p>
    <w:p>
      <w:p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（1）乙方</w:t>
      </w:r>
      <w:r>
        <w:rPr>
          <w:rFonts w:hint="eastAsia" w:ascii="宋体" w:hAnsi="宋体" w:eastAsia="宋体" w:cs="宋体"/>
          <w:color w:val="000000" w:themeColor="text1"/>
          <w:sz w:val="24"/>
          <w:szCs w:val="24"/>
          <w:lang w:val="en-US" w:eastAsia="zh-CN"/>
          <w14:textFill>
            <w14:solidFill>
              <w14:schemeClr w14:val="tx1"/>
            </w14:solidFill>
          </w14:textFill>
        </w:rPr>
        <w:t>负责</w:t>
      </w:r>
      <w:r>
        <w:rPr>
          <w:rFonts w:hint="eastAsia" w:ascii="宋体" w:hAnsi="宋体" w:eastAsia="宋体" w:cs="宋体"/>
          <w:color w:val="000000" w:themeColor="text1"/>
          <w:sz w:val="24"/>
          <w:szCs w:val="24"/>
          <w14:textFill>
            <w14:solidFill>
              <w14:schemeClr w14:val="tx1"/>
            </w14:solidFill>
          </w14:textFill>
        </w:rPr>
        <w:t>为复印机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办公自用复印机</w:t>
      </w:r>
      <w:r>
        <w:rPr>
          <w:rFonts w:hint="eastAsia" w:ascii="宋体" w:hAnsi="宋体" w:eastAsia="宋体" w:cs="宋体"/>
          <w:color w:val="000000" w:themeColor="text1"/>
          <w:sz w:val="24"/>
          <w:szCs w:val="24"/>
          <w:lang w:val="en-US" w:eastAsia="zh-CN"/>
          <w14:textFill>
            <w14:solidFill>
              <w14:schemeClr w14:val="tx1"/>
            </w14:solidFill>
          </w14:textFill>
        </w:rPr>
        <w:t>和患者</w:t>
      </w:r>
      <w:r>
        <w:rPr>
          <w:rFonts w:hint="eastAsia" w:ascii="宋体" w:hAnsi="宋体" w:eastAsia="宋体" w:cs="宋体"/>
          <w:color w:val="000000" w:themeColor="text1"/>
          <w:sz w:val="24"/>
          <w:szCs w:val="24"/>
          <w14:textFill>
            <w14:solidFill>
              <w14:schemeClr w14:val="tx1"/>
            </w14:solidFill>
          </w14:textFill>
        </w:rPr>
        <w:t>自助复印机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更换所有耗材</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设备维修保养的工作及产生的相关费用。</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（2）办公自用复印机由院方自备复印纸，</w:t>
      </w:r>
      <w:r>
        <w:rPr>
          <w:rFonts w:hint="eastAsia" w:ascii="宋体" w:hAnsi="宋体" w:eastAsia="宋体" w:cs="宋体"/>
          <w:color w:val="000000" w:themeColor="text1"/>
          <w:sz w:val="24"/>
          <w:szCs w:val="24"/>
          <w:lang w:val="en-US" w:eastAsia="zh-CN"/>
          <w14:textFill>
            <w14:solidFill>
              <w14:schemeClr w14:val="tx1"/>
            </w14:solidFill>
          </w14:textFill>
        </w:rPr>
        <w:t>患者</w:t>
      </w:r>
      <w:r>
        <w:rPr>
          <w:rFonts w:hint="eastAsia" w:ascii="宋体" w:hAnsi="宋体" w:eastAsia="宋体" w:cs="宋体"/>
          <w:color w:val="000000" w:themeColor="text1"/>
          <w:sz w:val="24"/>
          <w:szCs w:val="24"/>
          <w14:textFill>
            <w14:solidFill>
              <w14:schemeClr w14:val="tx1"/>
            </w14:solidFill>
          </w14:textFill>
        </w:rPr>
        <w:t>自助复印机由乙方</w:t>
      </w:r>
      <w:r>
        <w:rPr>
          <w:rFonts w:hint="eastAsia" w:ascii="宋体" w:hAnsi="宋体" w:eastAsia="宋体" w:cs="宋体"/>
          <w:color w:val="000000" w:themeColor="text1"/>
          <w:sz w:val="24"/>
          <w:szCs w:val="24"/>
          <w:lang w:val="en-US" w:eastAsia="zh-CN"/>
          <w14:textFill>
            <w14:solidFill>
              <w14:schemeClr w14:val="tx1"/>
            </w14:solidFill>
          </w14:textFill>
        </w:rPr>
        <w:t>负责</w:t>
      </w:r>
      <w:r>
        <w:rPr>
          <w:rFonts w:hint="eastAsia" w:ascii="宋体" w:hAnsi="宋体" w:eastAsia="宋体" w:cs="宋体"/>
          <w:color w:val="000000" w:themeColor="text1"/>
          <w:sz w:val="24"/>
          <w:szCs w:val="24"/>
          <w14:textFill>
            <w14:solidFill>
              <w14:schemeClr w14:val="tx1"/>
            </w14:solidFill>
          </w14:textFill>
        </w:rPr>
        <w:t>提供复印纸</w:t>
      </w:r>
      <w:r>
        <w:rPr>
          <w:rFonts w:hint="eastAsia" w:ascii="宋体" w:hAnsi="宋体" w:eastAsia="宋体" w:cs="宋体"/>
          <w:color w:val="000000" w:themeColor="text1"/>
          <w:sz w:val="24"/>
          <w:szCs w:val="24"/>
          <w:lang w:val="en-US" w:eastAsia="zh-CN"/>
          <w14:textFill>
            <w14:solidFill>
              <w14:schemeClr w14:val="tx1"/>
            </w14:solidFill>
          </w14:textFill>
        </w:rPr>
        <w:t>及产生的相关费用</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（3）为保持机器的良好工作状态</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乙方应及时提供一周一次的巡检服务。</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（4）乙方需提供备用的常用耗材在院方（墨粉：办公自用复印机备1支、患者自助复印机备2支）。</w:t>
      </w:r>
    </w:p>
    <w:p>
      <w:pPr>
        <w:spacing w:line="360" w:lineRule="auto"/>
        <w:ind w:firstLine="480" w:firstLineChars="20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（5）设备故障时</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乙方应在2个工作小时内赶赴现场进行维修处理</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并应在发生故障后1个工作日内将机器恢复至正常的可使用状态。若乙方无法在1个工作日内修复机器则应在1个工作日内向甲方提供备用整机。</w:t>
      </w:r>
      <w:r>
        <w:rPr>
          <w:rFonts w:hint="eastAsia" w:ascii="宋体" w:hAnsi="宋体" w:eastAsia="宋体" w:cs="宋体"/>
          <w:color w:val="000000" w:themeColor="text1"/>
          <w:sz w:val="24"/>
          <w:szCs w:val="24"/>
          <w:lang w:val="en-US" w:eastAsia="zh-CN"/>
          <w14:textFill>
            <w14:solidFill>
              <w14:schemeClr w14:val="tx1"/>
            </w14:solidFill>
          </w14:textFill>
        </w:rPr>
        <w:t>一个季度1台设备维修次数超过3次，要求更换此台设备</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）患者自助复印机因后台进行系统维护、乙方进行设备搬迁等人为因素必须中断服务器网络连接的</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应提前48小时通知甲方</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且中断服务器网络时间不得超过</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天。</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）自助复印机患者支付费用后但因机器或网络故障导致复印未出纸，乙方应1个工作日内原路退回到患者帐户。</w:t>
      </w:r>
    </w:p>
    <w:p>
      <w:pPr>
        <w:pStyle w:val="2"/>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sz w:val="24"/>
          <w:szCs w:val="24"/>
          <w:lang w:eastAsia="zh-CN"/>
        </w:rPr>
        <w:t>供应商提供的办公自用复印机不得以任何形式收集院方复印、扫描、打印时的资料信息；患者</w:t>
      </w:r>
      <w:r>
        <w:rPr>
          <w:rFonts w:hint="eastAsia" w:ascii="宋体" w:hAnsi="宋体" w:eastAsia="宋体" w:cs="宋体"/>
          <w:sz w:val="24"/>
          <w:szCs w:val="24"/>
          <w:lang w:val="en-US" w:eastAsia="zh-CN"/>
        </w:rPr>
        <w:t>自助</w:t>
      </w:r>
      <w:r>
        <w:rPr>
          <w:rFonts w:hint="eastAsia" w:ascii="宋体" w:hAnsi="宋体" w:eastAsia="宋体" w:cs="宋体"/>
          <w:sz w:val="24"/>
          <w:szCs w:val="24"/>
          <w:lang w:eastAsia="zh-CN"/>
        </w:rPr>
        <w:t>复印机不得收集患者在复印、</w:t>
      </w:r>
      <w:r>
        <w:rPr>
          <w:rFonts w:hint="eastAsia" w:ascii="宋体" w:hAnsi="宋体" w:eastAsia="宋体" w:cs="宋体"/>
          <w:sz w:val="24"/>
          <w:szCs w:val="24"/>
          <w:lang w:val="en-US" w:eastAsia="zh-CN"/>
        </w:rPr>
        <w:t>扫描、</w:t>
      </w:r>
      <w:r>
        <w:rPr>
          <w:rFonts w:hint="eastAsia" w:ascii="宋体" w:hAnsi="宋体" w:eastAsia="宋体" w:cs="宋体"/>
          <w:sz w:val="24"/>
          <w:szCs w:val="24"/>
          <w:lang w:eastAsia="zh-CN"/>
        </w:rPr>
        <w:t>打印时的个人信息，否则引起的</w:t>
      </w:r>
      <w:r>
        <w:rPr>
          <w:rFonts w:hint="eastAsia" w:ascii="宋体" w:hAnsi="宋体" w:eastAsia="宋体" w:cs="宋体"/>
          <w:sz w:val="24"/>
          <w:szCs w:val="24"/>
          <w:lang w:val="en-US" w:eastAsia="zh-CN"/>
        </w:rPr>
        <w:t>一切</w:t>
      </w:r>
      <w:r>
        <w:rPr>
          <w:rFonts w:hint="eastAsia" w:ascii="宋体" w:hAnsi="宋体" w:eastAsia="宋体" w:cs="宋体"/>
          <w:sz w:val="24"/>
          <w:szCs w:val="24"/>
          <w:lang w:eastAsia="zh-CN"/>
        </w:rPr>
        <w:t>损失和法律纠纷由供应商</w:t>
      </w:r>
      <w:r>
        <w:rPr>
          <w:rFonts w:hint="eastAsia" w:ascii="宋体" w:hAnsi="宋体" w:eastAsia="宋体" w:cs="宋体"/>
          <w:sz w:val="24"/>
          <w:szCs w:val="24"/>
          <w:lang w:val="en-US" w:eastAsia="zh-CN"/>
        </w:rPr>
        <w:t>负责</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8、服务响应时间：中选供应商接业主通知后3日内安排上门送货。</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9、违约责任：</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（1）中选供应商低于合同配置、技术标准供货，应恢复合同规定配置、技术标准（或不低于原配置、原标准）供货，并同时付给业主500</w:t>
      </w:r>
      <w:r>
        <w:rPr>
          <w:rFonts w:hint="eastAsia" w:ascii="宋体" w:hAnsi="宋体" w:eastAsia="宋体" w:cs="宋体"/>
          <w:color w:val="000000" w:themeColor="text1"/>
          <w:sz w:val="24"/>
          <w:szCs w:val="24"/>
          <w:lang w:val="en-US" w:eastAsia="zh-CN"/>
          <w14:textFill>
            <w14:solidFill>
              <w14:schemeClr w14:val="tx1"/>
            </w14:solidFill>
          </w14:textFill>
        </w:rPr>
        <w:t>0</w:t>
      </w:r>
      <w:r>
        <w:rPr>
          <w:rFonts w:hint="eastAsia" w:ascii="宋体" w:hAnsi="宋体" w:eastAsia="宋体" w:cs="宋体"/>
          <w:color w:val="000000" w:themeColor="text1"/>
          <w:sz w:val="24"/>
          <w:szCs w:val="24"/>
          <w14:textFill>
            <w14:solidFill>
              <w14:schemeClr w14:val="tx1"/>
            </w14:solidFill>
          </w14:textFill>
        </w:rPr>
        <w:t xml:space="preserve">元/次的违约金。                      </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（2）中选供应商不能按期供货、不能按时进行维修处理设备中标供应商付给业主违约金500</w:t>
      </w:r>
      <w:r>
        <w:rPr>
          <w:rFonts w:hint="eastAsia" w:ascii="宋体" w:hAnsi="宋体" w:eastAsia="宋体" w:cs="宋体"/>
          <w:color w:val="000000" w:themeColor="text1"/>
          <w:sz w:val="24"/>
          <w:szCs w:val="24"/>
          <w:lang w:val="en-US" w:eastAsia="zh-CN"/>
          <w14:textFill>
            <w14:solidFill>
              <w14:schemeClr w14:val="tx1"/>
            </w14:solidFill>
          </w14:textFill>
        </w:rPr>
        <w:t>0</w:t>
      </w:r>
      <w:r>
        <w:rPr>
          <w:rFonts w:hint="eastAsia" w:ascii="宋体" w:hAnsi="宋体" w:eastAsia="宋体" w:cs="宋体"/>
          <w:color w:val="000000" w:themeColor="text1"/>
          <w:sz w:val="24"/>
          <w:szCs w:val="24"/>
          <w14:textFill>
            <w14:solidFill>
              <w14:schemeClr w14:val="tx1"/>
            </w14:solidFill>
          </w14:textFill>
        </w:rPr>
        <w:t>元/次</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业主原因或不可抗力的因素影响除外。</w:t>
      </w:r>
    </w:p>
    <w:p>
      <w:pPr>
        <w:pStyle w:val="18"/>
        <w:spacing w:line="360" w:lineRule="auto"/>
        <w:ind w:left="0" w:leftChars="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二</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复印机设备租赁服务需求清单：</w:t>
      </w:r>
    </w:p>
    <w:p>
      <w:pPr>
        <w:numPr>
          <w:ilvl w:val="-1"/>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办公自用复印机：1台</w:t>
      </w:r>
    </w:p>
    <w:p>
      <w:pPr>
        <w:numPr>
          <w:ilvl w:val="-1"/>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患者</w:t>
      </w:r>
      <w:r>
        <w:rPr>
          <w:rFonts w:hint="eastAsia" w:ascii="宋体" w:hAnsi="宋体" w:eastAsia="宋体" w:cs="宋体"/>
          <w:color w:val="000000" w:themeColor="text1"/>
          <w:sz w:val="24"/>
          <w:szCs w:val="24"/>
          <w14:textFill>
            <w14:solidFill>
              <w14:schemeClr w14:val="tx1"/>
            </w14:solidFill>
          </w14:textFill>
        </w:rPr>
        <w:t>自助复印机：</w:t>
      </w: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台</w:t>
      </w:r>
    </w:p>
    <w:p>
      <w:pPr>
        <w:numPr>
          <w:ilvl w:val="-1"/>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备注：</w:t>
      </w:r>
      <w:r>
        <w:rPr>
          <w:rFonts w:hint="eastAsia" w:ascii="宋体" w:hAnsi="宋体" w:eastAsia="宋体" w:cs="宋体"/>
          <w:color w:val="000000" w:themeColor="text1"/>
          <w:sz w:val="24"/>
          <w:szCs w:val="24"/>
          <w14:textFill>
            <w14:solidFill>
              <w14:schemeClr w14:val="tx1"/>
            </w14:solidFill>
          </w14:textFill>
        </w:rPr>
        <w:t>提供的设备应符合《成都经开区（龙泉驿区）行政事业单位通用办公设备和家具配置标准》（成经开财发〔2019〕47号）要求。</w:t>
      </w:r>
    </w:p>
    <w:p>
      <w:pPr>
        <w:pStyle w:val="18"/>
        <w:spacing w:line="360" w:lineRule="auto"/>
        <w:ind w:left="0" w:leftChars="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三</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复印机设备租赁服务功能需求</w:t>
      </w:r>
    </w:p>
    <w:p>
      <w:pPr>
        <w:numPr>
          <w:ilvl w:val="255"/>
          <w:numId w:val="0"/>
        </w:numPr>
        <w:spacing w:line="360" w:lineRule="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1、</w:t>
      </w:r>
      <w:r>
        <w:rPr>
          <w:rFonts w:hint="eastAsia" w:ascii="宋体" w:hAnsi="宋体" w:eastAsia="宋体" w:cs="宋体"/>
          <w:b w:val="0"/>
          <w:bCs w:val="0"/>
          <w:color w:val="000000" w:themeColor="text1"/>
          <w:sz w:val="24"/>
          <w:szCs w:val="24"/>
          <w14:textFill>
            <w14:solidFill>
              <w14:schemeClr w14:val="tx1"/>
            </w14:solidFill>
          </w14:textFill>
        </w:rPr>
        <w:t>办公自用复印机基本功能需求：</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支持最大A3纸张的复印、打印功能</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支持网络打印功能</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支持彩色扫描成JPG、PDF等格式发送到远程计算机上</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支持彩色复印、打印（彩色复印或打印功能可以设置为关闭，关闭后只能复印或打印黑白）</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支持批量复印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支持双面复印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支持证件（如身份证件、户口薄）双面复印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支持帐号登陆操作和管理（使用人需在复印机界面中登陆帐号密码后方可进行复印、扫描等相关操作，管理员帐号可以对帐号进行添加、删除、权限设置等管理操作）</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（9）</w:t>
      </w:r>
      <w:r>
        <w:rPr>
          <w:rFonts w:hint="eastAsia" w:ascii="宋体" w:hAnsi="宋体" w:eastAsia="宋体" w:cs="宋体"/>
          <w:color w:val="000000" w:themeColor="text1"/>
          <w:sz w:val="24"/>
          <w:szCs w:val="24"/>
          <w14:textFill>
            <w14:solidFill>
              <w14:schemeClr w14:val="tx1"/>
            </w14:solidFill>
          </w14:textFill>
        </w:rPr>
        <w:t>支持复印统计功能（可以对复印机复印总数量及各不同纸张复印的数量进行统计）</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打印速度：≥黑白、彩色50页/每分钟以上</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w:t>
      </w:r>
      <w:r>
        <w:rPr>
          <w:rFonts w:hint="eastAsia" w:ascii="宋体" w:hAnsi="宋体" w:eastAsia="宋体" w:cs="宋体"/>
          <w:color w:val="000000" w:themeColor="text1"/>
          <w:sz w:val="24"/>
          <w:szCs w:val="24"/>
          <w14:textFill>
            <w14:solidFill>
              <w14:schemeClr w14:val="tx1"/>
            </w14:solidFill>
          </w14:textFill>
        </w:rPr>
        <w:t>首页复印时间：黑白≤5.1秒、彩色≤8.4秒</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w:t>
      </w:r>
      <w:r>
        <w:rPr>
          <w:rFonts w:hint="eastAsia" w:ascii="宋体" w:hAnsi="宋体" w:eastAsia="宋体" w:cs="宋体"/>
          <w:color w:val="000000" w:themeColor="text1"/>
          <w:sz w:val="24"/>
          <w:szCs w:val="24"/>
          <w14:textFill>
            <w14:solidFill>
              <w14:schemeClr w14:val="tx1"/>
            </w14:solidFill>
          </w14:textFill>
        </w:rPr>
        <w:t>复印分辩率≥600x600dpi</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标配双面器、双面自动同步输稿器</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（14）</w:t>
      </w:r>
      <w:r>
        <w:rPr>
          <w:rFonts w:hint="eastAsia" w:ascii="宋体" w:hAnsi="宋体" w:eastAsia="宋体" w:cs="宋体"/>
          <w:color w:val="000000" w:themeColor="text1"/>
          <w:sz w:val="24"/>
          <w:szCs w:val="24"/>
          <w14:textFill>
            <w14:solidFill>
              <w14:schemeClr w14:val="tx1"/>
            </w14:solidFill>
          </w14:textFill>
        </w:rPr>
        <w:t>支持U盘打印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支持扫描至U盘</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（16）</w:t>
      </w:r>
      <w:r>
        <w:rPr>
          <w:rFonts w:hint="eastAsia" w:ascii="宋体" w:hAnsi="宋体" w:eastAsia="宋体" w:cs="宋体"/>
          <w:color w:val="000000" w:themeColor="text1"/>
          <w:sz w:val="24"/>
          <w:szCs w:val="24"/>
          <w14:textFill>
            <w14:solidFill>
              <w14:schemeClr w14:val="tx1"/>
            </w14:solidFill>
          </w14:textFill>
        </w:rPr>
        <w:t>标配纸盒≥550页*4+100（手动）</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复印机≥8层新</w:t>
      </w:r>
    </w:p>
    <w:p>
      <w:pPr>
        <w:numPr>
          <w:ilvl w:val="255"/>
          <w:numId w:val="0"/>
        </w:numPr>
        <w:spacing w:line="360" w:lineRule="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2、患者</w:t>
      </w:r>
      <w:r>
        <w:rPr>
          <w:rFonts w:hint="eastAsia" w:ascii="宋体" w:hAnsi="宋体" w:eastAsia="宋体" w:cs="宋体"/>
          <w:b w:val="0"/>
          <w:bCs w:val="0"/>
          <w:color w:val="000000" w:themeColor="text1"/>
          <w:sz w:val="24"/>
          <w:szCs w:val="24"/>
          <w14:textFill>
            <w14:solidFill>
              <w14:schemeClr w14:val="tx1"/>
            </w14:solidFill>
          </w14:textFill>
        </w:rPr>
        <w:t>自助复印机基本功能需求：</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带液晶触控显示屏，以下所有功能均可通过点击液晶屏幕实现打印及复印。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支持最大A3纸张的复印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支持连接个人手机并将个人手机上图片、常用文档格式传输打印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支持批量复印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支持插U盘打印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支持双面复印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支持证件（如身份证件、户口薄）双面复印</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复印机或后台服务器程序支持对每月复印量的统计</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（9）</w:t>
      </w:r>
      <w:r>
        <w:rPr>
          <w:rFonts w:hint="eastAsia" w:ascii="宋体" w:hAnsi="宋体" w:eastAsia="宋体" w:cs="宋体"/>
          <w:color w:val="000000" w:themeColor="text1"/>
          <w:sz w:val="24"/>
          <w:szCs w:val="24"/>
          <w14:textFill>
            <w14:solidFill>
              <w14:schemeClr w14:val="tx1"/>
            </w14:solidFill>
          </w14:textFill>
        </w:rPr>
        <w:t>支持病人对打印件扫描后可自动根据打印纸张数计算打印费，并在复印机液晶屏幕上自动生成相应的支付二维码，病人可通过微信或支付宝扫描该二维码支付复印费成功后机器自动打印纸张。</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分辩率≥600x600dpi</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w:t>
      </w:r>
      <w:r>
        <w:rPr>
          <w:rFonts w:hint="eastAsia" w:ascii="宋体" w:hAnsi="宋体" w:eastAsia="宋体" w:cs="宋体"/>
          <w:color w:val="000000" w:themeColor="text1"/>
          <w:sz w:val="24"/>
          <w:szCs w:val="24"/>
          <w14:textFill>
            <w14:solidFill>
              <w14:schemeClr w14:val="tx1"/>
            </w14:solidFill>
          </w14:textFill>
        </w:rPr>
        <w:t>打印速度≥25页分</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w:t>
      </w:r>
      <w:r>
        <w:rPr>
          <w:rFonts w:hint="eastAsia" w:ascii="宋体" w:hAnsi="宋体" w:eastAsia="宋体" w:cs="宋体"/>
          <w:color w:val="000000" w:themeColor="text1"/>
          <w:sz w:val="24"/>
          <w:szCs w:val="24"/>
          <w14:textFill>
            <w14:solidFill>
              <w14:schemeClr w14:val="tx1"/>
            </w14:solidFill>
          </w14:textFill>
        </w:rPr>
        <w:t>复印比例25%—400%</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首页复印时间≤6.2秒</w:t>
      </w:r>
    </w:p>
    <w:p>
      <w:pPr>
        <w:numPr>
          <w:ilvl w:val="255"/>
          <w:numId w:val="0"/>
        </w:numPr>
        <w:spacing w:line="360" w:lineRule="auto"/>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（14）</w:t>
      </w:r>
      <w:r>
        <w:rPr>
          <w:rFonts w:hint="eastAsia" w:ascii="宋体" w:hAnsi="宋体" w:eastAsia="宋体" w:cs="宋体"/>
          <w:color w:val="000000" w:themeColor="text1"/>
          <w:sz w:val="24"/>
          <w:szCs w:val="24"/>
          <w14:textFill>
            <w14:solidFill>
              <w14:schemeClr w14:val="tx1"/>
            </w14:solidFill>
          </w14:textFill>
        </w:rPr>
        <w:t>一次性最大复印页数≥999页</w:t>
      </w:r>
    </w:p>
    <w:p>
      <w:pPr>
        <w:numPr>
          <w:ilvl w:val="255"/>
          <w:numId w:val="0"/>
        </w:numPr>
        <w:spacing w:line="360" w:lineRule="auto"/>
        <w:ind w:firstLine="240" w:firstLineChars="100"/>
        <w:rPr>
          <w:rFonts w:hint="eastAsia"/>
        </w:rPr>
      </w:pP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复印机≥8层新</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、其他</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1、业主方联系人</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韩</w:t>
      </w:r>
      <w:r>
        <w:rPr>
          <w:rFonts w:hint="eastAsia" w:ascii="宋体" w:hAnsi="宋体" w:eastAsia="宋体" w:cs="宋体"/>
          <w:color w:val="000000" w:themeColor="text1"/>
          <w:sz w:val="24"/>
          <w:szCs w:val="24"/>
          <w14:textFill>
            <w14:solidFill>
              <w14:schemeClr w14:val="tx1"/>
            </w14:solidFill>
          </w14:textFill>
        </w:rPr>
        <w:t>老师   69330808</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（通过</w:t>
      </w:r>
      <w:r>
        <w:rPr>
          <w:rFonts w:hint="eastAsia" w:ascii="宋体" w:hAnsi="宋体" w:eastAsia="宋体" w:cs="宋体"/>
          <w:color w:val="000000" w:themeColor="text1"/>
          <w:sz w:val="24"/>
          <w:szCs w:val="24"/>
          <w:lang w:val="en-US" w:eastAsia="zh-CN"/>
          <w14:textFill>
            <w14:solidFill>
              <w14:schemeClr w14:val="tx1"/>
            </w14:solidFill>
          </w14:textFill>
        </w:rPr>
        <w:t>该</w:t>
      </w:r>
      <w:r>
        <w:rPr>
          <w:rFonts w:hint="eastAsia" w:ascii="宋体" w:hAnsi="宋体" w:eastAsia="宋体" w:cs="宋体"/>
          <w:color w:val="000000" w:themeColor="text1"/>
          <w:sz w:val="24"/>
          <w:szCs w:val="24"/>
          <w14:textFill>
            <w14:solidFill>
              <w14:schemeClr w14:val="tx1"/>
            </w14:solidFill>
          </w14:textFill>
        </w:rPr>
        <w:t>电话进行比选报名）</w:t>
      </w:r>
    </w:p>
    <w:p>
      <w:pPr>
        <w:spacing w:line="360" w:lineRule="auto"/>
        <w:ind w:firstLine="588"/>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何老师   69330766</w:t>
      </w:r>
      <w:bookmarkStart w:id="2" w:name="_GoBack"/>
      <w:bookmarkEnd w:id="2"/>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2、比选报名和资料递交要求：</w:t>
      </w:r>
    </w:p>
    <w:p>
      <w:pPr>
        <w:spacing w:line="360" w:lineRule="auto"/>
        <w:ind w:firstLine="588"/>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公司盖章，密封</w:t>
      </w:r>
      <w:r>
        <w:rPr>
          <w:rFonts w:hint="eastAsia" w:ascii="宋体" w:hAnsi="宋体" w:eastAsia="宋体" w:cs="宋体"/>
          <w:color w:val="000000" w:themeColor="text1"/>
          <w:sz w:val="24"/>
          <w:szCs w:val="24"/>
          <w:lang w:val="en-US" w:eastAsia="zh-CN"/>
          <w14:textFill>
            <w14:solidFill>
              <w14:schemeClr w14:val="tx1"/>
            </w14:solidFill>
          </w14:textFill>
        </w:rPr>
        <w:t>胶装</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资料必须编制目录、页码并成册，双面打印</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截止报名和资料递交时间：2021年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递交地址：成都市龙泉驿区妇幼保健院后勤科，三楼C 304</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八</w:t>
      </w:r>
      <w:r>
        <w:rPr>
          <w:rFonts w:hint="eastAsia" w:ascii="宋体" w:hAnsi="宋体" w:eastAsia="宋体" w:cs="宋体"/>
          <w:color w:val="000000" w:themeColor="text1"/>
          <w:sz w:val="24"/>
          <w:szCs w:val="24"/>
          <w14:textFill>
            <w14:solidFill>
              <w14:schemeClr w14:val="tx1"/>
            </w14:solidFill>
          </w14:textFill>
        </w:rPr>
        <w:t>、比选时间：2021年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（若有变更，采购人根据递送资料时留存的公司电话联系投标人）</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比选地点：成都市龙泉驿区妇幼保健院三楼会议室</w:t>
      </w:r>
    </w:p>
    <w:p>
      <w:pPr>
        <w:spacing w:line="360" w:lineRule="auto"/>
        <w:ind w:right="600" w:firstLine="482" w:firstLineChars="200"/>
        <w:jc w:val="left"/>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注意：比选文件格式要求见附件</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日</w:t>
      </w:r>
    </w:p>
    <w:p>
      <w:pPr>
        <w:spacing w:line="360" w:lineRule="auto"/>
        <w:ind w:right="150"/>
        <w:jc w:val="left"/>
        <w:rPr>
          <w:rFonts w:hint="eastAsia" w:ascii="宋体" w:hAnsi="宋体" w:eastAsia="宋体" w:cs="宋体"/>
          <w:b/>
          <w:color w:val="000000" w:themeColor="text1"/>
          <w:sz w:val="24"/>
          <w:szCs w:val="24"/>
          <w14:textFill>
            <w14:solidFill>
              <w14:schemeClr w14:val="tx1"/>
            </w14:solidFill>
          </w14:textFill>
        </w:rPr>
      </w:pPr>
    </w:p>
    <w:p>
      <w:pPr>
        <w:pStyle w:val="2"/>
        <w:rPr>
          <w:rFonts w:hint="eastAsia"/>
        </w:rPr>
      </w:pPr>
    </w:p>
    <w:p>
      <w:pPr>
        <w:pStyle w:val="2"/>
        <w:rPr>
          <w:rFonts w:hint="eastAsia"/>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附：比选文件格式</w:t>
      </w:r>
    </w:p>
    <w:p>
      <w:pPr>
        <w:pStyle w:val="18"/>
        <w:numPr>
          <w:ilvl w:val="0"/>
          <w:numId w:val="1"/>
        </w:numPr>
        <w:spacing w:line="360" w:lineRule="auto"/>
        <w:ind w:right="150" w:firstLineChars="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营业执照（复印件盖鲜章）</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法定代表人身份证复印件、法定代表人授权书</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样表1</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及授权代表</w:t>
      </w:r>
      <w:r>
        <w:rPr>
          <w:rFonts w:hint="eastAsia" w:ascii="宋体" w:hAnsi="宋体" w:eastAsia="宋体" w:cs="宋体"/>
          <w:color w:val="000000" w:themeColor="text1"/>
          <w:sz w:val="24"/>
          <w:szCs w:val="24"/>
          <w14:textFill>
            <w14:solidFill>
              <w14:schemeClr w14:val="tx1"/>
            </w14:solidFill>
          </w14:textFill>
        </w:rPr>
        <w:t>身份</w:t>
      </w:r>
      <w:r>
        <w:rPr>
          <w:rFonts w:hint="eastAsia" w:ascii="宋体" w:hAnsi="宋体" w:eastAsia="宋体" w:cs="宋体"/>
          <w:color w:val="000000" w:themeColor="text1"/>
          <w:sz w:val="24"/>
          <w:szCs w:val="24"/>
          <w:lang w:val="en-US" w:eastAsia="zh-CN"/>
          <w14:textFill>
            <w14:solidFill>
              <w14:schemeClr w14:val="tx1"/>
            </w14:solidFill>
          </w14:textFill>
        </w:rPr>
        <w:t>证复印件。</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技术、服务及商务要求应答表（样表2）。</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服务方案及</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eastAsia="宋体" w:cs="宋体"/>
          <w:color w:val="000000" w:themeColor="text1"/>
          <w:sz w:val="24"/>
          <w:szCs w:val="24"/>
          <w:lang w:val="en-US" w:eastAsia="zh-CN"/>
          <w14:textFill>
            <w14:solidFill>
              <w14:schemeClr w14:val="tx1"/>
            </w14:solidFill>
          </w14:textFill>
        </w:rPr>
        <w:t>一览表（样表3）</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资格承诺函（样表4）。</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供应商类似项目业绩一览表，须提供合同复印件盖鲜章。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需要说明的其他内容</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rPr>
          <w:rFonts w:hint="eastAsia" w:ascii="宋体" w:hAnsi="宋体" w:eastAsia="宋体" w:cs="宋体"/>
          <w:color w:val="000000" w:themeColor="text1"/>
          <w:sz w:val="24"/>
          <w:szCs w:val="24"/>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样表1</w:t>
      </w:r>
    </w:p>
    <w:p>
      <w:pPr>
        <w:pStyle w:val="4"/>
        <w:jc w:val="center"/>
        <w:rPr>
          <w:rFonts w:hint="eastAsia" w:ascii="宋体" w:hAnsi="宋体" w:eastAsia="宋体" w:cs="宋体"/>
          <w:b/>
          <w:bCs/>
          <w:color w:val="000000" w:themeColor="text1"/>
          <w:kern w:val="2"/>
          <w:sz w:val="30"/>
          <w:szCs w:val="30"/>
          <w:lang w:val="en-US" w:eastAsia="zh-CN" w:bidi="ar-SA"/>
          <w14:textFill>
            <w14:solidFill>
              <w14:schemeClr w14:val="tx1"/>
            </w14:solidFill>
          </w14:textFill>
        </w:rPr>
      </w:pPr>
      <w:r>
        <w:rPr>
          <w:rFonts w:hint="eastAsia" w:ascii="宋体" w:hAnsi="宋体" w:eastAsia="宋体" w:cs="宋体"/>
          <w:b/>
          <w:bCs/>
          <w:color w:val="000000" w:themeColor="text1"/>
          <w:kern w:val="2"/>
          <w:sz w:val="30"/>
          <w:szCs w:val="30"/>
          <w:lang w:val="en-US" w:eastAsia="zh-CN" w:bidi="ar-SA"/>
          <w14:textFill>
            <w14:solidFill>
              <w14:schemeClr w14:val="tx1"/>
            </w14:solidFill>
          </w14:textFill>
        </w:rPr>
        <w:t>法定代表人授权书</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成都市龙泉驿区妇幼保健院：</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本授权声明：我</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系</w:t>
      </w:r>
      <w:r>
        <w:rPr>
          <w:rFonts w:hint="eastAsia" w:ascii="宋体" w:hAnsi="宋体" w:eastAsia="宋体" w:cs="宋体"/>
          <w:kern w:val="0"/>
          <w:sz w:val="24"/>
          <w:szCs w:val="24"/>
          <w:u w:val="single"/>
          <w:lang w:val="en-US" w:eastAsia="zh-CN"/>
        </w:rPr>
        <w:t xml:space="preserve"> （比选申请人全称） </w:t>
      </w:r>
      <w:r>
        <w:rPr>
          <w:rFonts w:hint="eastAsia" w:ascii="宋体" w:hAnsi="宋体" w:eastAsia="宋体" w:cs="宋体"/>
          <w:kern w:val="0"/>
          <w:sz w:val="24"/>
          <w:szCs w:val="24"/>
          <w:lang w:val="en-US" w:eastAsia="zh-CN"/>
        </w:rPr>
        <w:t>的法定代表人，现授权</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为我单位授权代表人，以本单位的名义参加</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u w:val="single"/>
          <w:lang w:val="en-US" w:eastAsia="zh-CN"/>
        </w:rPr>
        <w:t xml:space="preserve">                                          项目</w:t>
      </w:r>
      <w:r>
        <w:rPr>
          <w:rFonts w:hint="eastAsia" w:ascii="宋体" w:hAnsi="宋体" w:eastAsia="宋体" w:cs="宋体"/>
          <w:kern w:val="0"/>
          <w:sz w:val="24"/>
          <w:szCs w:val="24"/>
          <w:lang w:val="en-US" w:eastAsia="zh-CN"/>
        </w:rPr>
        <w:t>的比选活动。授权代表人在比选活动和评比、谈判以及合同签订过程中所签署的一切文件和处理与之有关的一切事务，我及我单位均予以承认，并全部承担其产生的所有权利和义务。</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授权代表无转委托权。特此委托。</w:t>
      </w: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（全称并加盖公章）</w:t>
      </w:r>
      <w:r>
        <w:rPr>
          <w:rFonts w:hint="eastAsia" w:ascii="宋体" w:hAnsi="宋体" w:eastAsia="宋体" w:cs="宋体"/>
          <w:kern w:val="0"/>
          <w:sz w:val="24"/>
          <w:szCs w:val="24"/>
          <w:u w:val="single"/>
          <w:lang w:val="en-US" w:eastAsia="zh-CN"/>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法定代表人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lang w:eastAsia="zh-CN"/>
        </w:rPr>
        <w:t>：</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u w:val="none"/>
          <w:lang w:val="en-US" w:eastAsia="zh-CN"/>
        </w:rPr>
        <w:t>授权代表人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rPr>
        <w:t>：</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hint="eastAsia" w:ascii="宋体" w:hAnsi="宋体" w:eastAsia="宋体" w:cs="宋体"/>
          <w:kern w:val="0"/>
          <w:sz w:val="24"/>
          <w:szCs w:val="24"/>
        </w:rPr>
      </w:pPr>
    </w:p>
    <w:p>
      <w:pPr>
        <w:pStyle w:val="10"/>
        <w:widowControl/>
        <w:spacing w:before="0" w:beforeAutospacing="0" w:after="0" w:afterAutospacing="0" w:line="360" w:lineRule="auto"/>
        <w:rPr>
          <w:rFonts w:hint="eastAsia" w:ascii="宋体" w:hAnsi="宋体" w:eastAsia="宋体" w:cs="宋体"/>
          <w:color w:val="000000" w:themeColor="text1"/>
          <w:kern w:val="2"/>
          <w:sz w:val="30"/>
          <w:szCs w:val="30"/>
          <w:lang w:val="en-US" w:eastAsia="zh-CN" w:bidi="ar-SA"/>
          <w14:textFill>
            <w14:solidFill>
              <w14:schemeClr w14:val="tx1"/>
            </w14:solidFill>
          </w14:textFill>
        </w:rPr>
      </w:pPr>
      <w:r>
        <w:rPr>
          <w:rFonts w:hint="eastAsia" w:ascii="宋体" w:hAnsi="宋体" w:eastAsia="宋体" w:cs="宋体"/>
          <w:kern w:val="0"/>
          <w:sz w:val="24"/>
          <w:szCs w:val="24"/>
        </w:rPr>
        <w:t>附</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法定代表人和授权代表身份证</w:t>
      </w:r>
      <w:r>
        <w:rPr>
          <w:rFonts w:hint="eastAsia" w:ascii="宋体" w:hAnsi="宋体" w:eastAsia="宋体" w:cs="宋体"/>
          <w:kern w:val="0"/>
          <w:sz w:val="24"/>
          <w:szCs w:val="24"/>
          <w:lang w:val="en-US" w:eastAsia="zh-CN"/>
        </w:rPr>
        <w:t>件正反面</w:t>
      </w:r>
      <w:r>
        <w:rPr>
          <w:rFonts w:hint="eastAsia" w:ascii="宋体" w:hAnsi="宋体" w:eastAsia="宋体" w:cs="宋体"/>
          <w:kern w:val="0"/>
          <w:sz w:val="24"/>
          <w:szCs w:val="24"/>
        </w:rPr>
        <w:t>复印件</w:t>
      </w: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样表2</w:t>
      </w:r>
    </w:p>
    <w:p>
      <w:pPr>
        <w:pStyle w:val="3"/>
        <w:jc w:val="cente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技术、服务及商务要求应答表</w:t>
      </w:r>
    </w:p>
    <w:p>
      <w:pPr>
        <w:jc w:val="both"/>
        <w:rPr>
          <w:rFonts w:hint="default" w:asciiTheme="minorEastAsia" w:hAnsiTheme="minorEastAsia" w:eastAsiaTheme="minorEastAsia"/>
          <w:b/>
          <w:bCs/>
          <w:color w:val="000000" w:themeColor="text1"/>
          <w:sz w:val="24"/>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rFonts w:hint="default"/>
          <w:b/>
          <w:bCs/>
          <w:sz w:val="24"/>
          <w:szCs w:val="24"/>
          <w:lang w:val="en-US"/>
        </w:rPr>
      </w:pP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2226"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lang w:val="en-US" w:eastAsia="zh-CN"/>
              </w:rPr>
              <w:t>项目要求</w:t>
            </w:r>
          </w:p>
        </w:tc>
        <w:tc>
          <w:tcPr>
            <w:tcW w:w="1238"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具体应答</w:t>
            </w:r>
          </w:p>
        </w:tc>
        <w:tc>
          <w:tcPr>
            <w:tcW w:w="813"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rPr>
              <w:t>响应</w:t>
            </w:r>
            <w:r>
              <w:rPr>
                <w:rFonts w:hint="eastAsia" w:ascii="宋体" w:hAnsi="宋体" w:eastAsia="宋体" w:cs="宋体"/>
                <w:b/>
                <w:bCs/>
                <w:sz w:val="24"/>
                <w:szCs w:val="24"/>
                <w:lang w:val="en-US" w:eastAsia="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tabs>
                <w:tab w:val="left" w:pos="0"/>
                <w:tab w:val="left" w:pos="540"/>
              </w:tabs>
              <w:spacing w:line="400" w:lineRule="exact"/>
              <w:jc w:val="center"/>
              <w:rPr>
                <w:rFonts w:hint="default" w:eastAsiaTheme="minorEastAsia"/>
                <w:lang w:val="en-US" w:eastAsia="zh-CN"/>
              </w:rPr>
            </w:pPr>
            <w:r>
              <w:rPr>
                <w:rFonts w:hint="eastAsia"/>
                <w:lang w:val="en-US" w:eastAsia="zh-CN"/>
              </w:rPr>
              <w:t>第六条“项目要求”</w:t>
            </w:r>
          </w:p>
          <w:p>
            <w:pPr>
              <w:pStyle w:val="2"/>
            </w:pPr>
          </w:p>
        </w:tc>
        <w:tc>
          <w:tcPr>
            <w:tcW w:w="1238" w:type="pct"/>
            <w:noWrap w:val="0"/>
            <w:vAlign w:val="top"/>
          </w:tcPr>
          <w:p>
            <w:pPr>
              <w:widowControl/>
              <w:spacing w:line="240" w:lineRule="atLeast"/>
              <w:jc w:val="center"/>
              <w:rPr>
                <w:rFonts w:hint="default" w:eastAsiaTheme="minorEastAsia"/>
                <w:lang w:val="en-US" w:eastAsia="zh-CN"/>
              </w:rPr>
            </w:pPr>
            <w:r>
              <w:rPr>
                <w:rFonts w:hint="eastAsia"/>
                <w:lang w:val="en-US" w:eastAsia="zh-CN"/>
              </w:rPr>
              <w:t>完全响应第六条“项目要求”</w:t>
            </w: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r>
              <w:rPr>
                <w:rFonts w:hint="eastAsia" w:ascii="Arial Unicode MS" w:hAnsi="Arial Unicode MS" w:eastAsia="Arial Unicode MS" w:cs="Arial Unicode MS"/>
                <w:color w:val="000000"/>
                <w:sz w:val="19"/>
                <w:szCs w:val="19"/>
                <w:lang w:val="en-US" w:eastAsia="zh-CN"/>
              </w:rPr>
              <w:t>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bl>
    <w:p>
      <w:pPr>
        <w:pStyle w:val="10"/>
        <w:widowControl/>
        <w:spacing w:before="0" w:beforeAutospacing="0" w:after="0" w:afterAutospacing="0"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注：比选申请人必须据实填写，不得虚假应答，否则将取消其比选或中选资格。如与比选文件第六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pPr>
        <w:pStyle w:val="10"/>
        <w:widowControl/>
        <w:spacing w:before="0" w:beforeAutospacing="0" w:after="0" w:afterAutospacing="0" w:line="360" w:lineRule="auto"/>
        <w:ind w:firstLine="420" w:firstLineChars="200"/>
        <w:rPr>
          <w:rFonts w:hint="eastAsia" w:ascii="宋体" w:hAnsi="宋体" w:eastAsia="宋体" w:cs="宋体"/>
          <w:color w:val="000000"/>
          <w:sz w:val="21"/>
          <w:szCs w:val="21"/>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比选申请人</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全称并加</w:t>
      </w:r>
      <w:r>
        <w:rPr>
          <w:rFonts w:hint="eastAsia" w:ascii="宋体" w:hAnsi="宋体" w:eastAsia="宋体" w:cs="宋体"/>
          <w:color w:val="000000"/>
          <w:sz w:val="24"/>
          <w:szCs w:val="24"/>
          <w:u w:val="single"/>
        </w:rPr>
        <w:t>盖公章）</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法定代表人或授权代表（签字）：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color w:val="000000"/>
          <w:sz w:val="24"/>
          <w:szCs w:val="24"/>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样表3</w:t>
      </w:r>
    </w:p>
    <w:p>
      <w:pPr>
        <w:jc w:val="center"/>
        <w:rPr>
          <w:rFonts w:hint="eastAsia" w:cstheme="minorBidi"/>
          <w:b/>
          <w:bCs/>
          <w:color w:val="000000" w:themeColor="text1"/>
          <w:kern w:val="2"/>
          <w:sz w:val="30"/>
          <w:szCs w:val="30"/>
          <w:lang w:val="en-US" w:eastAsia="zh-CN" w:bidi="ar-SA"/>
          <w14:textFill>
            <w14:solidFill>
              <w14:schemeClr w14:val="tx1"/>
            </w14:solidFill>
          </w14:textFill>
        </w:rPr>
      </w:pPr>
      <w:r>
        <w:rPr>
          <w:rFonts w:hint="eastAsia" w:cstheme="minorBidi"/>
          <w:b/>
          <w:bCs/>
          <w:color w:val="000000" w:themeColor="text1"/>
          <w:kern w:val="2"/>
          <w:sz w:val="30"/>
          <w:szCs w:val="30"/>
          <w:lang w:val="en-US" w:eastAsia="zh-CN" w:bidi="ar-SA"/>
          <w14:textFill>
            <w14:solidFill>
              <w14:schemeClr w14:val="tx1"/>
            </w14:solidFill>
          </w14:textFill>
        </w:rPr>
        <w:t>报价一览表</w:t>
      </w:r>
    </w:p>
    <w:p>
      <w:pPr>
        <w:jc w:val="both"/>
        <w:rPr>
          <w:rFonts w:hint="eastAsia" w:asciiTheme="minorEastAsia" w:hAnsiTheme="minorEastAsia"/>
          <w:b/>
          <w:bCs/>
          <w:color w:val="000000" w:themeColor="text1"/>
          <w:sz w:val="24"/>
          <w:u w:val="single"/>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pStyle w:val="2"/>
        <w:rPr>
          <w:rFonts w:hint="default"/>
          <w:lang w:val="en-US" w:eastAsia="zh-CN"/>
        </w:rPr>
      </w:pPr>
    </w:p>
    <w:tbl>
      <w:tblPr>
        <w:tblStyle w:val="1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5465"/>
        <w:gridCol w:w="2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450"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r>
              <w:rPr>
                <w:rFonts w:hint="eastAsia" w:cs="宋体" w:asciiTheme="minorEastAsia" w:hAnsiTheme="minorEastAsia" w:eastAsiaTheme="minorEastAsia"/>
                <w:bCs/>
                <w:color w:val="000000" w:themeColor="text1"/>
                <w:kern w:val="0"/>
                <w:sz w:val="24"/>
                <w14:textFill>
                  <w14:solidFill>
                    <w14:schemeClr w14:val="tx1"/>
                  </w14:solidFill>
                </w14:textFill>
              </w:rPr>
              <w:t>序号</w:t>
            </w:r>
          </w:p>
        </w:tc>
        <w:tc>
          <w:tcPr>
            <w:tcW w:w="2974"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r>
              <w:rPr>
                <w:rFonts w:hint="eastAsia" w:cs="宋体" w:asciiTheme="minorEastAsia" w:hAnsiTheme="minorEastAsia" w:eastAsiaTheme="minorEastAsia"/>
                <w:bCs/>
                <w:color w:val="000000" w:themeColor="text1"/>
                <w:kern w:val="0"/>
                <w:sz w:val="24"/>
                <w14:textFill>
                  <w14:solidFill>
                    <w14:schemeClr w14:val="tx1"/>
                  </w14:solidFill>
                </w14:textFill>
              </w:rPr>
              <w:t>服务内容</w:t>
            </w:r>
          </w:p>
        </w:tc>
        <w:tc>
          <w:tcPr>
            <w:tcW w:w="1575"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r>
              <w:rPr>
                <w:rFonts w:hint="eastAsia" w:cs="宋体" w:asciiTheme="minorEastAsia" w:hAnsiTheme="minorEastAsia" w:eastAsiaTheme="minorEastAsia"/>
                <w:bCs/>
                <w:color w:val="000000" w:themeColor="text1"/>
                <w:kern w:val="0"/>
                <w:sz w:val="24"/>
                <w14:textFill>
                  <w14:solidFill>
                    <w14:schemeClr w14:val="tx1"/>
                  </w14:solidFill>
                </w14:textFill>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50"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r>
              <w:rPr>
                <w:rFonts w:hint="eastAsia" w:cs="宋体" w:asciiTheme="minorEastAsia" w:hAnsiTheme="minorEastAsia" w:eastAsiaTheme="minorEastAsia"/>
                <w:bCs/>
                <w:color w:val="000000" w:themeColor="text1"/>
                <w:kern w:val="0"/>
                <w:sz w:val="24"/>
                <w14:textFill>
                  <w14:solidFill>
                    <w14:schemeClr w14:val="tx1"/>
                  </w14:solidFill>
                </w14:textFill>
              </w:rPr>
              <w:t>1</w:t>
            </w:r>
          </w:p>
        </w:tc>
        <w:tc>
          <w:tcPr>
            <w:tcW w:w="2974"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r>
              <w:rPr>
                <w:rFonts w:hint="eastAsia" w:cs="宋体" w:asciiTheme="minorEastAsia" w:hAnsiTheme="minorEastAsia"/>
                <w:bCs/>
                <w:color w:val="000000" w:themeColor="text1"/>
                <w:kern w:val="0"/>
                <w:sz w:val="24"/>
                <w:szCs w:val="22"/>
                <w14:textFill>
                  <w14:solidFill>
                    <w14:schemeClr w14:val="tx1"/>
                  </w14:solidFill>
                </w14:textFill>
              </w:rPr>
              <w:t>办公自用复印机向医院收取每张纸的复印报价（A4纸和A3纸）</w:t>
            </w:r>
            <w:r>
              <w:rPr>
                <w:rFonts w:hint="eastAsia" w:cs="宋体" w:asciiTheme="minorEastAsia" w:hAnsiTheme="minorEastAsia"/>
                <w:bCs/>
                <w:color w:val="000000" w:themeColor="text1"/>
                <w:kern w:val="0"/>
                <w:sz w:val="24"/>
                <w:szCs w:val="22"/>
                <w:lang w:eastAsia="zh-CN"/>
                <w14:textFill>
                  <w14:solidFill>
                    <w14:schemeClr w14:val="tx1"/>
                  </w14:solidFill>
                </w14:textFill>
              </w:rPr>
              <w:t>；</w:t>
            </w:r>
          </w:p>
        </w:tc>
        <w:tc>
          <w:tcPr>
            <w:tcW w:w="1575"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50" w:type="pct"/>
            <w:vAlign w:val="center"/>
          </w:tcPr>
          <w:p>
            <w:pPr>
              <w:widowControl/>
              <w:spacing w:line="360" w:lineRule="auto"/>
              <w:jc w:val="center"/>
              <w:rPr>
                <w:rFonts w:hint="eastAsia" w:cs="宋体" w:asciiTheme="minorEastAsia" w:hAnsiTheme="minorEastAsia" w:eastAsiaTheme="minorEastAsia"/>
                <w:bCs/>
                <w:color w:val="000000" w:themeColor="text1"/>
                <w:kern w:val="0"/>
                <w:sz w:val="24"/>
                <w:lang w:val="en-US" w:eastAsia="zh-CN"/>
                <w14:textFill>
                  <w14:solidFill>
                    <w14:schemeClr w14:val="tx1"/>
                  </w14:solidFill>
                </w14:textFill>
              </w:rPr>
            </w:pPr>
            <w:r>
              <w:rPr>
                <w:rFonts w:hint="eastAsia" w:cs="宋体" w:asciiTheme="minorEastAsia" w:hAnsiTheme="minorEastAsia"/>
                <w:bCs/>
                <w:color w:val="000000" w:themeColor="text1"/>
                <w:kern w:val="0"/>
                <w:sz w:val="24"/>
                <w:lang w:val="en-US" w:eastAsia="zh-CN"/>
                <w14:textFill>
                  <w14:solidFill>
                    <w14:schemeClr w14:val="tx1"/>
                  </w14:solidFill>
                </w14:textFill>
              </w:rPr>
              <w:t>2</w:t>
            </w:r>
          </w:p>
        </w:tc>
        <w:tc>
          <w:tcPr>
            <w:tcW w:w="2974" w:type="pct"/>
            <w:vAlign w:val="center"/>
          </w:tcPr>
          <w:p>
            <w:pPr>
              <w:widowControl/>
              <w:spacing w:line="360" w:lineRule="auto"/>
              <w:jc w:val="center"/>
              <w:rPr>
                <w:rFonts w:hint="eastAsia" w:cs="宋体" w:asciiTheme="minorEastAsia" w:hAnsiTheme="minorEastAsia" w:eastAsiaTheme="minorEastAsia"/>
                <w:bCs/>
                <w:color w:val="000000" w:themeColor="text1"/>
                <w:kern w:val="0"/>
                <w:sz w:val="24"/>
                <w:lang w:eastAsia="zh-CN"/>
                <w14:textFill>
                  <w14:solidFill>
                    <w14:schemeClr w14:val="tx1"/>
                  </w14:solidFill>
                </w14:textFill>
              </w:rPr>
            </w:pPr>
            <w:r>
              <w:rPr>
                <w:rFonts w:hint="eastAsia" w:cs="宋体" w:asciiTheme="minorEastAsia" w:hAnsiTheme="minorEastAsia"/>
                <w:bCs/>
                <w:color w:val="000000" w:themeColor="text1"/>
                <w:kern w:val="0"/>
                <w:sz w:val="24"/>
                <w:szCs w:val="22"/>
                <w14:textFill>
                  <w14:solidFill>
                    <w14:schemeClr w14:val="tx1"/>
                  </w14:solidFill>
                </w14:textFill>
              </w:rPr>
              <w:t>患者自助复印机向病人收取每张纸的复印报价</w:t>
            </w:r>
            <w:r>
              <w:rPr>
                <w:rFonts w:hint="eastAsia" w:cs="宋体" w:asciiTheme="minorEastAsia" w:hAnsiTheme="minorEastAsia"/>
                <w:bCs/>
                <w:color w:val="000000" w:themeColor="text1"/>
                <w:kern w:val="0"/>
                <w:sz w:val="24"/>
                <w:szCs w:val="22"/>
                <w:lang w:eastAsia="zh-CN"/>
                <w14:textFill>
                  <w14:solidFill>
                    <w14:schemeClr w14:val="tx1"/>
                  </w14:solidFill>
                </w14:textFill>
              </w:rPr>
              <w:t>（</w:t>
            </w:r>
            <w:r>
              <w:rPr>
                <w:rFonts w:hint="eastAsia" w:cs="宋体" w:asciiTheme="minorEastAsia" w:hAnsiTheme="minorEastAsia"/>
                <w:bCs/>
                <w:color w:val="000000" w:themeColor="text1"/>
                <w:kern w:val="0"/>
                <w:sz w:val="24"/>
                <w:szCs w:val="22"/>
                <w14:textFill>
                  <w14:solidFill>
                    <w14:schemeClr w14:val="tx1"/>
                  </w14:solidFill>
                </w14:textFill>
              </w:rPr>
              <w:t>A4纸</w:t>
            </w:r>
            <w:r>
              <w:rPr>
                <w:rFonts w:hint="eastAsia" w:cs="宋体" w:asciiTheme="minorEastAsia" w:hAnsiTheme="minorEastAsia"/>
                <w:bCs/>
                <w:color w:val="000000" w:themeColor="text1"/>
                <w:kern w:val="0"/>
                <w:sz w:val="24"/>
                <w:szCs w:val="22"/>
                <w:lang w:eastAsia="zh-CN"/>
                <w14:textFill>
                  <w14:solidFill>
                    <w14:schemeClr w14:val="tx1"/>
                  </w14:solidFill>
                </w14:textFill>
              </w:rPr>
              <w:t>）</w:t>
            </w:r>
          </w:p>
        </w:tc>
        <w:tc>
          <w:tcPr>
            <w:tcW w:w="1575"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50" w:type="pct"/>
            <w:vAlign w:val="center"/>
          </w:tcPr>
          <w:p>
            <w:pPr>
              <w:widowControl/>
              <w:spacing w:line="360" w:lineRule="auto"/>
              <w:jc w:val="center"/>
              <w:rPr>
                <w:rFonts w:hint="eastAsia" w:cs="宋体" w:asciiTheme="minorEastAsia" w:hAnsiTheme="minorEastAsia" w:eastAsiaTheme="minorEastAsia"/>
                <w:bCs/>
                <w:color w:val="000000" w:themeColor="text1"/>
                <w:kern w:val="0"/>
                <w:sz w:val="24"/>
                <w:lang w:val="en-US" w:eastAsia="zh-CN"/>
                <w14:textFill>
                  <w14:solidFill>
                    <w14:schemeClr w14:val="tx1"/>
                  </w14:solidFill>
                </w14:textFill>
              </w:rPr>
            </w:pPr>
            <w:r>
              <w:rPr>
                <w:rFonts w:hint="eastAsia" w:cs="宋体" w:asciiTheme="minorEastAsia" w:hAnsiTheme="minorEastAsia"/>
                <w:bCs/>
                <w:color w:val="000000" w:themeColor="text1"/>
                <w:kern w:val="0"/>
                <w:sz w:val="24"/>
                <w:lang w:val="en-US" w:eastAsia="zh-CN"/>
                <w14:textFill>
                  <w14:solidFill>
                    <w14:schemeClr w14:val="tx1"/>
                  </w14:solidFill>
                </w14:textFill>
              </w:rPr>
              <w:t>3</w:t>
            </w:r>
          </w:p>
        </w:tc>
        <w:tc>
          <w:tcPr>
            <w:tcW w:w="2974"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r>
              <w:rPr>
                <w:rFonts w:hint="eastAsia" w:cs="宋体" w:asciiTheme="minorEastAsia" w:hAnsiTheme="minorEastAsia"/>
                <w:bCs/>
                <w:color w:val="000000" w:themeColor="text1"/>
                <w:kern w:val="0"/>
                <w:sz w:val="24"/>
                <w:szCs w:val="22"/>
                <w14:textFill>
                  <w14:solidFill>
                    <w14:schemeClr w14:val="tx1"/>
                  </w14:solidFill>
                </w14:textFill>
              </w:rPr>
              <w:t>供应商每月支付给医院的患者自助复印机设备管理费用报价</w:t>
            </w:r>
          </w:p>
        </w:tc>
        <w:tc>
          <w:tcPr>
            <w:tcW w:w="1575"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bl>
    <w:p>
      <w:pPr>
        <w:pStyle w:val="2"/>
      </w:pPr>
    </w:p>
    <w:p>
      <w:pPr>
        <w:pStyle w:val="2"/>
      </w:pP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所有报价均用人民币表示</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“报价”是供应商响应本项目所有要求的全部工作内容的价格体现，包括供应商完成本项目所需的一切费用，该总价即为履行合同的固定价格。</w:t>
      </w: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w:t>
      </w:r>
      <w:r>
        <w:rPr>
          <w:rFonts w:hint="eastAsia" w:ascii="宋体" w:hAnsi="宋体"/>
          <w:color w:val="000000" w:themeColor="text1"/>
          <w:sz w:val="24"/>
          <w:lang w:val="en-US" w:eastAsia="zh-CN"/>
          <w14:textFill>
            <w14:solidFill>
              <w14:schemeClr w14:val="tx1"/>
            </w14:solidFill>
          </w14:textFill>
        </w:rPr>
        <w:t>为一次性报价，不再进行二次报价，需在</w:t>
      </w:r>
      <w:r>
        <w:rPr>
          <w:rFonts w:hint="eastAsia" w:ascii="宋体" w:hAnsi="宋体"/>
          <w:color w:val="000000" w:themeColor="text1"/>
          <w:sz w:val="24"/>
          <w14:textFill>
            <w14:solidFill>
              <w14:schemeClr w14:val="tx1"/>
            </w14:solidFill>
          </w14:textFill>
        </w:rPr>
        <w:t>响应文件中附本“报价</w:t>
      </w:r>
      <w:r>
        <w:rPr>
          <w:rFonts w:hint="eastAsia" w:ascii="宋体" w:hAnsi="宋体"/>
          <w:color w:val="000000" w:themeColor="text1"/>
          <w:sz w:val="24"/>
          <w:lang w:val="en-US" w:eastAsia="zh-CN"/>
          <w14:textFill>
            <w14:solidFill>
              <w14:schemeClr w14:val="tx1"/>
            </w14:solidFill>
          </w14:textFill>
        </w:rPr>
        <w:t>一览</w:t>
      </w:r>
      <w:r>
        <w:rPr>
          <w:rFonts w:hint="eastAsia" w:ascii="宋体" w:hAnsi="宋体"/>
          <w:color w:val="000000" w:themeColor="text1"/>
          <w:sz w:val="24"/>
          <w14:textFill>
            <w14:solidFill>
              <w14:schemeClr w14:val="tx1"/>
            </w14:solidFill>
          </w14:textFill>
        </w:rPr>
        <w:t>表”。</w:t>
      </w:r>
    </w:p>
    <w:p>
      <w:pPr>
        <w:spacing w:before="120" w:beforeLines="50" w:after="120" w:afterLines="50" w:line="400" w:lineRule="exact"/>
        <w:ind w:firstLine="480" w:firstLineChars="200"/>
        <w:rPr>
          <w:rFonts w:hint="eastAsia" w:ascii="宋体" w:hAnsi="宋体"/>
          <w:color w:val="000000" w:themeColor="text1"/>
          <w:sz w:val="24"/>
          <w14:textFill>
            <w14:solidFill>
              <w14:schemeClr w14:val="tx1"/>
            </w14:solidFill>
          </w14:textFill>
        </w:rPr>
      </w:pPr>
    </w:p>
    <w:p>
      <w:pPr>
        <w:pStyle w:val="2"/>
        <w:rPr>
          <w:rFonts w:hint="eastAsia"/>
        </w:rPr>
      </w:pPr>
    </w:p>
    <w:p>
      <w:pPr>
        <w:spacing w:before="120" w:beforeLines="50" w:after="120" w:afterLines="50" w:line="400" w:lineRule="exac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比选申请人</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lang w:val="en-US" w:eastAsia="zh-CN"/>
          <w14:textFill>
            <w14:solidFill>
              <w14:schemeClr w14:val="tx1"/>
            </w14:solidFill>
          </w14:textFill>
        </w:rPr>
        <w:t>全称并加</w:t>
      </w:r>
      <w:r>
        <w:rPr>
          <w:rFonts w:hint="eastAsia" w:ascii="宋体" w:hAnsi="宋体"/>
          <w:color w:val="000000" w:themeColor="text1"/>
          <w:sz w:val="24"/>
          <w:u w:val="single"/>
          <w14:textFill>
            <w14:solidFill>
              <w14:schemeClr w14:val="tx1"/>
            </w14:solidFill>
          </w14:textFill>
        </w:rPr>
        <w:t>盖公章）</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lang w:val="en-US" w:eastAsia="zh-CN"/>
        </w:rPr>
      </w:pPr>
    </w:p>
    <w:p>
      <w:pPr>
        <w:pStyle w:val="4"/>
        <w:jc w:val="left"/>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样表4</w:t>
      </w: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color w:val="000000" w:themeColor="text1"/>
          <w:sz w:val="30"/>
          <w:szCs w:val="30"/>
          <w14:textFill>
            <w14:solidFill>
              <w14:schemeClr w14:val="tx1"/>
            </w14:solidFill>
          </w14:textFill>
        </w:rPr>
        <w:t>资格承诺函</w:t>
      </w:r>
    </w:p>
    <w:p>
      <w:pPr>
        <w:spacing w:line="360" w:lineRule="auto"/>
        <w:ind w:lef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成都市龙泉驿区妇幼保健院</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w:t>
      </w:r>
      <w:r>
        <w:rPr>
          <w:rFonts w:hint="eastAsia" w:ascii="宋体" w:hAnsi="宋体" w:eastAsia="宋体" w:cs="宋体"/>
          <w:color w:val="000000" w:themeColor="text1"/>
          <w:sz w:val="24"/>
          <w:szCs w:val="24"/>
          <w:lang w:val="en-US" w:eastAsia="zh-CN"/>
          <w14:textFill>
            <w14:solidFill>
              <w14:schemeClr w14:val="tx1"/>
            </w14:solidFill>
          </w14:textFill>
        </w:rPr>
        <w:t>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项目名称      </w:t>
      </w:r>
      <w:r>
        <w:rPr>
          <w:rFonts w:hint="eastAsia" w:ascii="宋体" w:hAnsi="宋体" w:eastAsia="宋体" w:cs="宋体"/>
          <w:color w:val="000000" w:themeColor="text1"/>
          <w:sz w:val="24"/>
          <w:szCs w:val="24"/>
          <w:u w:val="none"/>
          <w:lang w:val="en-US" w:eastAsia="zh-CN"/>
          <w14:textFill>
            <w14:solidFill>
              <w14:schemeClr w14:val="tx1"/>
            </w14:solidFill>
          </w14:textFill>
        </w:rPr>
        <w:t>的比选活动，根据比选文件要求，现</w:t>
      </w:r>
      <w:r>
        <w:rPr>
          <w:rFonts w:hint="eastAsia" w:ascii="宋体" w:hAnsi="宋体" w:eastAsia="宋体" w:cs="宋体"/>
          <w:color w:val="000000" w:themeColor="text1"/>
          <w:sz w:val="24"/>
          <w:szCs w:val="24"/>
          <w14:textFill>
            <w14:solidFill>
              <w14:schemeClr w14:val="tx1"/>
            </w14:solidFill>
          </w14:textFill>
        </w:rPr>
        <w:t>郑重承诺</w:t>
      </w:r>
      <w:r>
        <w:rPr>
          <w:rFonts w:hint="eastAsia" w:ascii="宋体" w:hAnsi="宋体" w:eastAsia="宋体" w:cs="宋体"/>
          <w:color w:val="000000" w:themeColor="text1"/>
          <w:sz w:val="24"/>
          <w:szCs w:val="24"/>
          <w:lang w:val="en-US" w:eastAsia="zh-CN"/>
          <w14:textFill>
            <w14:solidFill>
              <w14:schemeClr w14:val="tx1"/>
            </w14:solidFill>
          </w14:textFill>
        </w:rPr>
        <w:t>如下</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w:t>
      </w:r>
      <w:r>
        <w:rPr>
          <w:rFonts w:hint="eastAsia" w:ascii="宋体" w:hAnsi="宋体" w:eastAsia="宋体" w:cs="宋体"/>
          <w:color w:val="000000" w:themeColor="text1"/>
          <w:sz w:val="24"/>
          <w:szCs w:val="24"/>
          <w:lang w:val="en-US" w:eastAsia="zh-CN"/>
          <w14:textFill>
            <w14:solidFill>
              <w14:schemeClr w14:val="tx1"/>
            </w14:solidFill>
          </w14:textFill>
        </w:rPr>
        <w:t>此项采购</w:t>
      </w:r>
      <w:r>
        <w:rPr>
          <w:rFonts w:hint="eastAsia" w:ascii="宋体" w:hAnsi="宋体" w:eastAsia="宋体" w:cs="宋体"/>
          <w:color w:val="000000" w:themeColor="text1"/>
          <w:sz w:val="24"/>
          <w:szCs w:val="24"/>
          <w14:textFill>
            <w14:solidFill>
              <w14:schemeClr w14:val="tx1"/>
            </w14:solidFill>
          </w14:textFill>
        </w:rPr>
        <w:t>前三年内，在经营活动中没有重大违法记录；</w:t>
      </w:r>
    </w:p>
    <w:p>
      <w:pPr>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lang w:val="en-US" w:eastAsia="zh-CN"/>
          <w14:textFill>
            <w14:solidFill>
              <w14:schemeClr w14:val="tx1"/>
            </w14:solidFill>
          </w14:textFill>
        </w:rPr>
        <w:t>比选申请人（全称并加盖公章）</w:t>
      </w:r>
      <w:r>
        <w:rPr>
          <w:rFonts w:hint="eastAsia" w:ascii="宋体" w:hAnsi="宋体" w:eastAsia="宋体" w:cs="宋体"/>
          <w:bCs w:val="0"/>
          <w:color w:val="000000" w:themeColor="text1"/>
          <w:sz w:val="24"/>
          <w:szCs w:val="24"/>
          <w14:textFill>
            <w14:solidFill>
              <w14:schemeClr w14:val="tx1"/>
            </w14:solidFill>
          </w14:textFill>
        </w:rPr>
        <w:t>：</w:t>
      </w: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法定代表人或授权代表（签字或加盖个人名章）：</w:t>
      </w:r>
      <w:r>
        <w:rPr>
          <w:rFonts w:hint="eastAsia" w:ascii="宋体" w:hAnsi="宋体" w:eastAsia="宋体" w:cs="宋体"/>
          <w:bCs w:val="0"/>
          <w:color w:val="000000" w:themeColor="text1"/>
          <w:sz w:val="24"/>
          <w:szCs w:val="24"/>
          <w:u w:val="none"/>
          <w14:textFill>
            <w14:solidFill>
              <w14:schemeClr w14:val="tx1"/>
            </w14:solidFill>
          </w14:textFill>
        </w:rPr>
        <w:t xml:space="preserve">       </w:t>
      </w:r>
    </w:p>
    <w:p>
      <w:pPr>
        <w:spacing w:after="0"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002020204"/>
    <w:charset w:val="7A"/>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22C5D48"/>
    <w:rsid w:val="02967325"/>
    <w:rsid w:val="04C61298"/>
    <w:rsid w:val="05A83606"/>
    <w:rsid w:val="06380241"/>
    <w:rsid w:val="095A6A56"/>
    <w:rsid w:val="09CA2C87"/>
    <w:rsid w:val="09E54036"/>
    <w:rsid w:val="0A325ADB"/>
    <w:rsid w:val="0B216CF4"/>
    <w:rsid w:val="0B353F6E"/>
    <w:rsid w:val="0F26150C"/>
    <w:rsid w:val="0F3436E0"/>
    <w:rsid w:val="0F6D5B99"/>
    <w:rsid w:val="1061346A"/>
    <w:rsid w:val="12100E62"/>
    <w:rsid w:val="137B38DC"/>
    <w:rsid w:val="16AC0EAA"/>
    <w:rsid w:val="17373CEB"/>
    <w:rsid w:val="17500414"/>
    <w:rsid w:val="195C3707"/>
    <w:rsid w:val="1B7F6894"/>
    <w:rsid w:val="1DD80BF7"/>
    <w:rsid w:val="1E816A71"/>
    <w:rsid w:val="20F56432"/>
    <w:rsid w:val="22246CB4"/>
    <w:rsid w:val="23A11730"/>
    <w:rsid w:val="23D504F4"/>
    <w:rsid w:val="246F59E3"/>
    <w:rsid w:val="29FD5AAD"/>
    <w:rsid w:val="2B70444C"/>
    <w:rsid w:val="2BBC1282"/>
    <w:rsid w:val="2CD51D97"/>
    <w:rsid w:val="2CF35149"/>
    <w:rsid w:val="2E102ABB"/>
    <w:rsid w:val="3292324B"/>
    <w:rsid w:val="38B05953"/>
    <w:rsid w:val="38B745E0"/>
    <w:rsid w:val="39D45C36"/>
    <w:rsid w:val="3A8B6411"/>
    <w:rsid w:val="3B9D6276"/>
    <w:rsid w:val="3D4663AF"/>
    <w:rsid w:val="3F703160"/>
    <w:rsid w:val="411E528A"/>
    <w:rsid w:val="435B4FED"/>
    <w:rsid w:val="43923A02"/>
    <w:rsid w:val="45FA22EB"/>
    <w:rsid w:val="460B369C"/>
    <w:rsid w:val="4D7A092A"/>
    <w:rsid w:val="4F2C5A3A"/>
    <w:rsid w:val="4FD65049"/>
    <w:rsid w:val="511A355D"/>
    <w:rsid w:val="51950AC2"/>
    <w:rsid w:val="55B5596C"/>
    <w:rsid w:val="5BB61575"/>
    <w:rsid w:val="5E596889"/>
    <w:rsid w:val="5ED65EE2"/>
    <w:rsid w:val="61F31C9B"/>
    <w:rsid w:val="637B3DE7"/>
    <w:rsid w:val="63934138"/>
    <w:rsid w:val="639A189A"/>
    <w:rsid w:val="63F94348"/>
    <w:rsid w:val="65E158A6"/>
    <w:rsid w:val="69E41B3B"/>
    <w:rsid w:val="6BBB0CC6"/>
    <w:rsid w:val="6E582E85"/>
    <w:rsid w:val="6EB1235D"/>
    <w:rsid w:val="6F520277"/>
    <w:rsid w:val="6F9B6713"/>
    <w:rsid w:val="70BF5C7A"/>
    <w:rsid w:val="729A42C4"/>
    <w:rsid w:val="73B97203"/>
    <w:rsid w:val="73BD7DF0"/>
    <w:rsid w:val="75CD0D5C"/>
    <w:rsid w:val="764E0276"/>
    <w:rsid w:val="7FCC4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19"/>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text"/>
    <w:basedOn w:val="1"/>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after="160" w:line="259" w:lineRule="auto"/>
    </w:pPr>
    <w:rPr>
      <w:rFonts w:ascii="Calibri" w:hAnsi="Calibri" w:eastAsia="宋体" w:cs="Times New Roman"/>
      <w:szCs w:val="24"/>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character" w:styleId="13">
    <w:name w:val="page number"/>
    <w:qFormat/>
    <w:uiPriority w:val="0"/>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2 字符"/>
    <w:basedOn w:val="12"/>
    <w:link w:val="4"/>
    <w:qFormat/>
    <w:uiPriority w:val="9"/>
    <w:rPr>
      <w:rFonts w:ascii="Arial" w:hAnsi="Arial" w:eastAsia="黑体" w:cs="Times New Roman"/>
      <w:b/>
      <w:bCs/>
      <w:sz w:val="32"/>
      <w:szCs w:val="32"/>
    </w:rPr>
  </w:style>
  <w:style w:type="character" w:customStyle="1" w:styleId="20">
    <w:name w:val="列出段落 Char"/>
    <w:link w:val="21"/>
    <w:qFormat/>
    <w:uiPriority w:val="34"/>
    <w:rPr>
      <w:rFonts w:ascii="宋体" w:hAnsi="宋体" w:cs="宋体"/>
      <w:sz w:val="24"/>
      <w:szCs w:val="24"/>
    </w:rPr>
  </w:style>
  <w:style w:type="paragraph" w:customStyle="1" w:styleId="21">
    <w:name w:val="列出段落1"/>
    <w:basedOn w:val="1"/>
    <w:link w:val="20"/>
    <w:qFormat/>
    <w:uiPriority w:val="34"/>
    <w:pPr>
      <w:widowControl/>
      <w:ind w:firstLine="420" w:firstLineChars="200"/>
      <w:jc w:val="left"/>
    </w:pPr>
    <w:rPr>
      <w:rFonts w:ascii="宋体" w:hAnsi="宋体" w:cs="宋体"/>
      <w:sz w:val="24"/>
      <w:szCs w:val="24"/>
    </w:rPr>
  </w:style>
  <w:style w:type="character" w:customStyle="1" w:styleId="22">
    <w:name w:val="批注框文本 字符"/>
    <w:basedOn w:val="12"/>
    <w:link w:val="6"/>
    <w:semiHidden/>
    <w:qFormat/>
    <w:uiPriority w:val="99"/>
    <w:rPr>
      <w:sz w:val="18"/>
      <w:szCs w:val="18"/>
    </w:rPr>
  </w:style>
  <w:style w:type="character" w:customStyle="1" w:styleId="23">
    <w:name w:val="font11"/>
    <w:basedOn w:val="12"/>
    <w:qFormat/>
    <w:uiPriority w:val="0"/>
    <w:rPr>
      <w:rFonts w:hint="eastAsia" w:ascii="宋体" w:hAnsi="宋体" w:eastAsia="宋体" w:cs="宋体"/>
      <w:color w:val="000000"/>
      <w:sz w:val="21"/>
      <w:szCs w:val="21"/>
      <w:u w:val="none"/>
    </w:rPr>
  </w:style>
  <w:style w:type="character" w:customStyle="1" w:styleId="24">
    <w:name w:val="font01"/>
    <w:basedOn w:val="12"/>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233FD-AE94-4DD1-8BE1-04108DE1D81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468</Words>
  <Characters>2669</Characters>
  <Lines>22</Lines>
  <Paragraphs>6</Paragraphs>
  <TotalTime>59</TotalTime>
  <ScaleCrop>false</ScaleCrop>
  <LinksUpToDate>false</LinksUpToDate>
  <CharactersWithSpaces>3131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hanjiayu</cp:lastModifiedBy>
  <cp:lastPrinted>2021-06-28T03:29:00Z</cp:lastPrinted>
  <dcterms:modified xsi:type="dcterms:W3CDTF">2021-08-06T07:10:09Z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658E496DEF9D49EB8996ED8B237ADB64</vt:lpwstr>
  </property>
</Properties>
</file>