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bookmarkStart w:id="0" w:name="_GoBack"/>
      <w:bookmarkEnd w:id="0"/>
      <w:r>
        <w:rPr>
          <w:rFonts w:hint="eastAsia" w:ascii="仿宋" w:hAnsi="仿宋" w:eastAsia="仿宋"/>
          <w:b/>
          <w:color w:val="000000" w:themeColor="text1"/>
          <w:sz w:val="32"/>
          <w:szCs w:val="32"/>
          <w14:textFill>
            <w14:solidFill>
              <w14:schemeClr w14:val="tx1"/>
            </w14:solidFill>
          </w14:textFill>
        </w:rPr>
        <w:t>附件4：技术服务格响应/偏离表</w:t>
      </w:r>
    </w:p>
    <w:p>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pPr>
        <w:rPr>
          <w:color w:val="000000" w:themeColor="text1"/>
          <w14:textFill>
            <w14:solidFill>
              <w14:schemeClr w14:val="tx1"/>
            </w14:solidFill>
          </w14:textFill>
        </w:rPr>
      </w:pPr>
    </w:p>
    <w:tbl>
      <w:tblPr>
        <w:tblStyle w:val="7"/>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F93A33"/>
    <w:rsid w:val="00FE3714"/>
    <w:rsid w:val="053B7C85"/>
    <w:rsid w:val="067769E5"/>
    <w:rsid w:val="0E3E1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9"/>
    <w:qFormat/>
    <w:uiPriority w:val="0"/>
    <w:pPr>
      <w:keepNext/>
      <w:keepLines/>
      <w:spacing w:before="340" w:after="330" w:line="578" w:lineRule="auto"/>
      <w:outlineLvl w:val="0"/>
    </w:pPr>
    <w:rPr>
      <w:b/>
      <w:bCs/>
      <w:kern w:val="44"/>
      <w:sz w:val="44"/>
      <w:szCs w:val="44"/>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标题 1 字符"/>
    <w:basedOn w:val="8"/>
    <w:link w:val="4"/>
    <w:uiPriority w:val="0"/>
    <w:rPr>
      <w:b/>
      <w:bCs/>
      <w:kern w:val="44"/>
      <w:sz w:val="44"/>
      <w:szCs w:val="44"/>
    </w:rPr>
  </w:style>
  <w:style w:type="paragraph" w:styleId="10">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625</TotalTime>
  <ScaleCrop>false</ScaleCrop>
  <LinksUpToDate>false</LinksUpToDate>
  <CharactersWithSpaces>2725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dcterms:modified xsi:type="dcterms:W3CDTF">2023-07-03T10:19:17Z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23B06D4AA60643C7B65146E56F4A0492_12</vt:lpwstr>
  </property>
</Properties>
</file>