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outlineLvl w:val="0"/>
        <w:rPr>
          <w:rFonts w:hint="eastAsia" w:ascii="Calibri" w:hAnsi="Calibri"/>
          <w:sz w:val="32"/>
          <w:szCs w:val="32"/>
        </w:rPr>
      </w:pPr>
      <w:bookmarkStart w:id="2" w:name="_GoBack"/>
      <w:bookmarkEnd w:id="2"/>
      <w:bookmarkStart w:id="0" w:name="_Hlt101233737"/>
      <w:bookmarkEnd w:id="0"/>
      <w:bookmarkStart w:id="1" w:name="_Hlt101843627"/>
      <w:bookmarkEnd w:id="1"/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附件三、综合评分明细表</w:t>
      </w:r>
    </w:p>
    <w:tbl>
      <w:tblPr>
        <w:tblStyle w:val="17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100"/>
        <w:gridCol w:w="495"/>
        <w:gridCol w:w="4997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序号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评分因素及权重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分值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评分标准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管理费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报价（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pStyle w:val="38"/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报价最高者得满分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分，参与比选方报价得分</w:t>
            </w:r>
          </w:p>
          <w:p>
            <w:pPr>
              <w:pStyle w:val="38"/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＝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×（比选方报价÷最高报价）。报价得分保留小数点后两位。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给予的管理费、电费、场地费等相关费用按月/台缴纳费用进行报价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（为具体金额）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产品外观（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25%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25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外观和色彩大方、新颖、有特点，符合医院整体风格，契合服务对象特性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。</w:t>
            </w:r>
          </w:p>
          <w:p>
            <w:pPr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外观优的得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分；一般得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分；差的得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分。</w:t>
            </w:r>
          </w:p>
          <w:p>
            <w:pPr>
              <w:snapToGrid w:val="0"/>
              <w:ind w:firstLine="0" w:firstLineChars="0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2.柜体可组合并根据医院实际情况可定制的加5分</w:t>
            </w:r>
          </w:p>
          <w:p>
            <w:pPr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提供电子版产品介绍彩页，包含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产品名称、型号、规格、技术参数、图片等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发送至邮箱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履约能力</w:t>
            </w: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8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提供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年以来与国内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三级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医院类似业绩，每提供一个类似相关业绩的得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分，最高得分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分。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提供中标（成交）通知书或合同复印件加盖公章。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4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服务方案</w:t>
            </w: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30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供应商提供的服务方案包括以下内容：设备日常维护、投诉质疑、服务响应时间（包括投诉、设备故障、缺货等），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完全包含以上内容且内容完整的得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30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分；每缺少一项内容扣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分；具体方案中存在偏差/不足/缺陷的，每有一处扣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分，直至本项分值扣完为止。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5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售卖产品管理方案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（12%）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12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snapToGrid w:val="0"/>
              <w:ind w:firstLine="0" w:firstLineChars="0"/>
              <w:rPr>
                <w:rFonts w:hint="default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售卖产品管理方案：包括进货渠道正规、进出货记录完整，有临期、到期商品处理管理方案等。</w:t>
            </w:r>
          </w:p>
          <w:p>
            <w:pPr>
              <w:snapToGrid w:val="0"/>
              <w:ind w:firstLine="0" w:firstLineChars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完全包含以上内容且内容完整的得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分；每缺少一项内容扣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分；具体方案中存在偏差/不足/缺陷的，每有一处扣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分，直至本项分值扣完为止。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494" w:type="dxa"/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ind w:firstLine="0" w:firstLineChars="0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  <w:t>节能、环保标志产品</w:t>
            </w:r>
          </w:p>
          <w:p>
            <w:pPr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（5</w:t>
            </w:r>
            <w:r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  <w:t>%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4997" w:type="dxa"/>
            <w:noWrap w:val="0"/>
            <w:vAlign w:val="center"/>
          </w:tcPr>
          <w:p>
            <w:pPr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  <w:t>认定为节能产品得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2.5</w:t>
            </w:r>
            <w:r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  <w:t>分，认定为环保标志产品的得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2.5</w:t>
            </w:r>
            <w:r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  <w:t>分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。</w:t>
            </w:r>
          </w:p>
          <w:p>
            <w:pPr>
              <w:snapToGrid w:val="0"/>
              <w:ind w:firstLine="0" w:firstLineChars="0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  <w:t>非节能、环境标志产品的不得分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；未提供视为无，本项不得分。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以国家有关部门机构认定的为准</w:t>
            </w:r>
          </w:p>
        </w:tc>
      </w:tr>
    </w:tbl>
    <w:p>
      <w:pPr>
        <w:widowControl/>
        <w:spacing w:line="560" w:lineRule="exact"/>
        <w:ind w:firstLine="566" w:firstLineChars="177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400" w:lineRule="exact"/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8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8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ZDMyNzZkYTI4ZmVhZjNmOGEzNWEyNjI3ZTFkY2I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AF66BC"/>
    <w:rsid w:val="01CF5694"/>
    <w:rsid w:val="022C5D48"/>
    <w:rsid w:val="025B54DD"/>
    <w:rsid w:val="02967325"/>
    <w:rsid w:val="02DA5839"/>
    <w:rsid w:val="02E726C3"/>
    <w:rsid w:val="04557B19"/>
    <w:rsid w:val="04C61298"/>
    <w:rsid w:val="05A83606"/>
    <w:rsid w:val="05D83B97"/>
    <w:rsid w:val="05F62118"/>
    <w:rsid w:val="06380241"/>
    <w:rsid w:val="0640665E"/>
    <w:rsid w:val="07C94BE1"/>
    <w:rsid w:val="07DE6769"/>
    <w:rsid w:val="09372641"/>
    <w:rsid w:val="095A6A56"/>
    <w:rsid w:val="09CA2C87"/>
    <w:rsid w:val="09E54036"/>
    <w:rsid w:val="0A325ADB"/>
    <w:rsid w:val="0A3E129E"/>
    <w:rsid w:val="0ABF45FF"/>
    <w:rsid w:val="0B216CF4"/>
    <w:rsid w:val="0B226C57"/>
    <w:rsid w:val="0B353F6E"/>
    <w:rsid w:val="0C4A01D3"/>
    <w:rsid w:val="0C913FB2"/>
    <w:rsid w:val="0DE63924"/>
    <w:rsid w:val="0E5D7936"/>
    <w:rsid w:val="0F26150C"/>
    <w:rsid w:val="0F3436E0"/>
    <w:rsid w:val="0F5721E2"/>
    <w:rsid w:val="0F6D5B99"/>
    <w:rsid w:val="1061346A"/>
    <w:rsid w:val="10FC4462"/>
    <w:rsid w:val="11C54B88"/>
    <w:rsid w:val="11E049E5"/>
    <w:rsid w:val="12100E62"/>
    <w:rsid w:val="12D612E8"/>
    <w:rsid w:val="132D2513"/>
    <w:rsid w:val="137B38DC"/>
    <w:rsid w:val="13E63669"/>
    <w:rsid w:val="146B53DF"/>
    <w:rsid w:val="14BA32E1"/>
    <w:rsid w:val="14E01133"/>
    <w:rsid w:val="16803C1A"/>
    <w:rsid w:val="16AC0EAA"/>
    <w:rsid w:val="16D20FE6"/>
    <w:rsid w:val="17373CEB"/>
    <w:rsid w:val="174A3FF1"/>
    <w:rsid w:val="17500414"/>
    <w:rsid w:val="18254B65"/>
    <w:rsid w:val="182F4CA9"/>
    <w:rsid w:val="184039D1"/>
    <w:rsid w:val="188C4A43"/>
    <w:rsid w:val="18B92AF3"/>
    <w:rsid w:val="18CC494A"/>
    <w:rsid w:val="195C3707"/>
    <w:rsid w:val="198232D2"/>
    <w:rsid w:val="1B040AF0"/>
    <w:rsid w:val="1B7222D0"/>
    <w:rsid w:val="1B7F6894"/>
    <w:rsid w:val="1B811C08"/>
    <w:rsid w:val="1C403A91"/>
    <w:rsid w:val="1CAF1766"/>
    <w:rsid w:val="1DA9388C"/>
    <w:rsid w:val="1DD80BF7"/>
    <w:rsid w:val="1E8B6382"/>
    <w:rsid w:val="1E9268BE"/>
    <w:rsid w:val="1ECF4D3F"/>
    <w:rsid w:val="209F0FF7"/>
    <w:rsid w:val="20F56432"/>
    <w:rsid w:val="21076199"/>
    <w:rsid w:val="22246CB4"/>
    <w:rsid w:val="23731E0F"/>
    <w:rsid w:val="2377795D"/>
    <w:rsid w:val="23D504F4"/>
    <w:rsid w:val="246F59E3"/>
    <w:rsid w:val="24DA7466"/>
    <w:rsid w:val="252E3B84"/>
    <w:rsid w:val="25464A98"/>
    <w:rsid w:val="256078BF"/>
    <w:rsid w:val="256E49D5"/>
    <w:rsid w:val="25CD1C4A"/>
    <w:rsid w:val="26B2464D"/>
    <w:rsid w:val="26C03556"/>
    <w:rsid w:val="27120C26"/>
    <w:rsid w:val="27807BE0"/>
    <w:rsid w:val="27B15F4F"/>
    <w:rsid w:val="29D06D9D"/>
    <w:rsid w:val="29DA40B8"/>
    <w:rsid w:val="29FD5AAD"/>
    <w:rsid w:val="2A931417"/>
    <w:rsid w:val="2AD91234"/>
    <w:rsid w:val="2B4F2CEF"/>
    <w:rsid w:val="2BBC1282"/>
    <w:rsid w:val="2BC2399E"/>
    <w:rsid w:val="2BEC1302"/>
    <w:rsid w:val="2C182D55"/>
    <w:rsid w:val="2CED706D"/>
    <w:rsid w:val="2CF35149"/>
    <w:rsid w:val="2E102ABB"/>
    <w:rsid w:val="2FCA7EE6"/>
    <w:rsid w:val="2FEE15A0"/>
    <w:rsid w:val="303A1F05"/>
    <w:rsid w:val="30FB7E9E"/>
    <w:rsid w:val="323325C4"/>
    <w:rsid w:val="324D2A55"/>
    <w:rsid w:val="3292324B"/>
    <w:rsid w:val="33504021"/>
    <w:rsid w:val="34C82575"/>
    <w:rsid w:val="34D357FA"/>
    <w:rsid w:val="368E6692"/>
    <w:rsid w:val="36B064EA"/>
    <w:rsid w:val="3794592A"/>
    <w:rsid w:val="3822667D"/>
    <w:rsid w:val="38AA704F"/>
    <w:rsid w:val="38B05953"/>
    <w:rsid w:val="38B745E0"/>
    <w:rsid w:val="3998117C"/>
    <w:rsid w:val="39D45C36"/>
    <w:rsid w:val="39EB38A2"/>
    <w:rsid w:val="3A8B6411"/>
    <w:rsid w:val="3B58176B"/>
    <w:rsid w:val="3B9D6276"/>
    <w:rsid w:val="3BFA37AC"/>
    <w:rsid w:val="3CB815AB"/>
    <w:rsid w:val="3CD75987"/>
    <w:rsid w:val="3D4663AF"/>
    <w:rsid w:val="3F2F17A1"/>
    <w:rsid w:val="3F703160"/>
    <w:rsid w:val="3FC91C02"/>
    <w:rsid w:val="407C7408"/>
    <w:rsid w:val="408D1678"/>
    <w:rsid w:val="411E528A"/>
    <w:rsid w:val="418D28C4"/>
    <w:rsid w:val="419E4D6E"/>
    <w:rsid w:val="423934A4"/>
    <w:rsid w:val="42C159A0"/>
    <w:rsid w:val="435B4FED"/>
    <w:rsid w:val="43923A02"/>
    <w:rsid w:val="44CD3311"/>
    <w:rsid w:val="45DB5113"/>
    <w:rsid w:val="45FA22EB"/>
    <w:rsid w:val="460B369C"/>
    <w:rsid w:val="46494F46"/>
    <w:rsid w:val="48F7696F"/>
    <w:rsid w:val="490907D4"/>
    <w:rsid w:val="4931425C"/>
    <w:rsid w:val="493D5329"/>
    <w:rsid w:val="497C7373"/>
    <w:rsid w:val="49974FAF"/>
    <w:rsid w:val="4B5D638A"/>
    <w:rsid w:val="4B623F21"/>
    <w:rsid w:val="4B924DF7"/>
    <w:rsid w:val="4C7D00D2"/>
    <w:rsid w:val="4CEA7853"/>
    <w:rsid w:val="4CF34D42"/>
    <w:rsid w:val="4D6026FD"/>
    <w:rsid w:val="4D7A092A"/>
    <w:rsid w:val="4DAF067F"/>
    <w:rsid w:val="4E0758E7"/>
    <w:rsid w:val="4FD65049"/>
    <w:rsid w:val="50C20C69"/>
    <w:rsid w:val="50CB7074"/>
    <w:rsid w:val="511A355D"/>
    <w:rsid w:val="513762CB"/>
    <w:rsid w:val="51950AC2"/>
    <w:rsid w:val="52C00CFA"/>
    <w:rsid w:val="53E94A32"/>
    <w:rsid w:val="54A47FA0"/>
    <w:rsid w:val="55B5596C"/>
    <w:rsid w:val="56D145E5"/>
    <w:rsid w:val="5802534B"/>
    <w:rsid w:val="59A61C5F"/>
    <w:rsid w:val="5A2D1CC6"/>
    <w:rsid w:val="5AF76ED7"/>
    <w:rsid w:val="5BB61575"/>
    <w:rsid w:val="5D8878AB"/>
    <w:rsid w:val="5DC3307D"/>
    <w:rsid w:val="5EA6596C"/>
    <w:rsid w:val="5ED65EE2"/>
    <w:rsid w:val="5FE55220"/>
    <w:rsid w:val="60132AC1"/>
    <w:rsid w:val="60646B56"/>
    <w:rsid w:val="6066691B"/>
    <w:rsid w:val="60997887"/>
    <w:rsid w:val="60AC159B"/>
    <w:rsid w:val="611F2602"/>
    <w:rsid w:val="61F31C9B"/>
    <w:rsid w:val="61FC3938"/>
    <w:rsid w:val="62146F60"/>
    <w:rsid w:val="628B3E72"/>
    <w:rsid w:val="63667240"/>
    <w:rsid w:val="637B3DE7"/>
    <w:rsid w:val="63934138"/>
    <w:rsid w:val="63F62C16"/>
    <w:rsid w:val="64E62082"/>
    <w:rsid w:val="65DA51F7"/>
    <w:rsid w:val="65DB4654"/>
    <w:rsid w:val="65E158A6"/>
    <w:rsid w:val="67077750"/>
    <w:rsid w:val="672D629E"/>
    <w:rsid w:val="6793044A"/>
    <w:rsid w:val="68E06C2C"/>
    <w:rsid w:val="68FD23E4"/>
    <w:rsid w:val="69747633"/>
    <w:rsid w:val="69B42AF7"/>
    <w:rsid w:val="69E41B3B"/>
    <w:rsid w:val="6A1720EA"/>
    <w:rsid w:val="6A9D70E3"/>
    <w:rsid w:val="6AAB0C17"/>
    <w:rsid w:val="6AB04A26"/>
    <w:rsid w:val="6B4E5B09"/>
    <w:rsid w:val="6BBB0CC6"/>
    <w:rsid w:val="6C0762BF"/>
    <w:rsid w:val="6C4838F4"/>
    <w:rsid w:val="6D0A0A3D"/>
    <w:rsid w:val="6E582E85"/>
    <w:rsid w:val="6E8C507E"/>
    <w:rsid w:val="6EA93056"/>
    <w:rsid w:val="6EB1235D"/>
    <w:rsid w:val="6F520277"/>
    <w:rsid w:val="6F9B6713"/>
    <w:rsid w:val="70BF5C7A"/>
    <w:rsid w:val="71BE1F67"/>
    <w:rsid w:val="729A42C4"/>
    <w:rsid w:val="731E7004"/>
    <w:rsid w:val="7353288B"/>
    <w:rsid w:val="73535858"/>
    <w:rsid w:val="7379541C"/>
    <w:rsid w:val="73B97203"/>
    <w:rsid w:val="73BD7DF0"/>
    <w:rsid w:val="73C940A2"/>
    <w:rsid w:val="754E0BFA"/>
    <w:rsid w:val="75CD0D5C"/>
    <w:rsid w:val="760213C2"/>
    <w:rsid w:val="764E0276"/>
    <w:rsid w:val="76F472B2"/>
    <w:rsid w:val="775F21CA"/>
    <w:rsid w:val="77BD5437"/>
    <w:rsid w:val="7807665E"/>
    <w:rsid w:val="792953D2"/>
    <w:rsid w:val="7B6B2B44"/>
    <w:rsid w:val="7B7754C9"/>
    <w:rsid w:val="7CB3340E"/>
    <w:rsid w:val="7CFB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annotation text"/>
    <w:basedOn w:val="1"/>
    <w:link w:val="35"/>
    <w:semiHidden/>
    <w:unhideWhenUsed/>
    <w:qFormat/>
    <w:uiPriority w:val="99"/>
    <w:pPr>
      <w:jc w:val="left"/>
    </w:pPr>
  </w:style>
  <w:style w:type="paragraph" w:styleId="7">
    <w:name w:val="Salutation"/>
    <w:basedOn w:val="1"/>
    <w:next w:val="1"/>
    <w:qFormat/>
    <w:uiPriority w:val="99"/>
  </w:style>
  <w:style w:type="paragraph" w:styleId="8">
    <w:name w:val="Body Text"/>
    <w:basedOn w:val="1"/>
    <w:next w:val="9"/>
    <w:qFormat/>
    <w:uiPriority w:val="0"/>
    <w:pPr>
      <w:spacing w:after="120"/>
    </w:pPr>
  </w:style>
  <w:style w:type="paragraph" w:styleId="9">
    <w:name w:val="Body Text First Indent"/>
    <w:basedOn w:val="8"/>
    <w:qFormat/>
    <w:uiPriority w:val="99"/>
    <w:pPr>
      <w:ind w:firstLine="420" w:firstLineChars="100"/>
    </w:pPr>
  </w:style>
  <w:style w:type="paragraph" w:styleId="10">
    <w:name w:val="Plain Text"/>
    <w:basedOn w:val="1"/>
    <w:link w:val="34"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11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6"/>
    <w:next w:val="6"/>
    <w:link w:val="36"/>
    <w:semiHidden/>
    <w:unhideWhenUsed/>
    <w:qFormat/>
    <w:uiPriority w:val="99"/>
    <w:rPr>
      <w:b/>
      <w:bCs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paragraph" w:customStyle="1" w:styleId="23">
    <w:name w:val="Body Text First Indent 21"/>
    <w:basedOn w:val="1"/>
    <w:qFormat/>
    <w:uiPriority w:val="0"/>
    <w:pPr>
      <w:ind w:firstLine="420" w:firstLineChars="200"/>
    </w:pPr>
  </w:style>
  <w:style w:type="character" w:customStyle="1" w:styleId="24">
    <w:name w:val="页眉 字符"/>
    <w:basedOn w:val="19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"/>
    <w:qFormat/>
    <w:uiPriority w:val="34"/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9"/>
    <w:link w:val="11"/>
    <w:semiHidden/>
    <w:qFormat/>
    <w:uiPriority w:val="99"/>
    <w:rPr>
      <w:sz w:val="18"/>
      <w:szCs w:val="18"/>
    </w:rPr>
  </w:style>
  <w:style w:type="character" w:customStyle="1" w:styleId="30">
    <w:name w:val="font1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2">
    <w:name w:val="font4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3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4">
    <w:name w:val="纯文本 字符"/>
    <w:basedOn w:val="19"/>
    <w:link w:val="10"/>
    <w:qFormat/>
    <w:uiPriority w:val="0"/>
    <w:rPr>
      <w:rFonts w:ascii="宋体" w:hAnsi="Tms Rmn"/>
      <w:sz w:val="21"/>
    </w:rPr>
  </w:style>
  <w:style w:type="character" w:customStyle="1" w:styleId="35">
    <w:name w:val="批注文字 字符"/>
    <w:basedOn w:val="19"/>
    <w:link w:val="6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6">
    <w:name w:val="批注主题 字符"/>
    <w:basedOn w:val="35"/>
    <w:link w:val="1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38">
    <w:name w:val="正文缩进3"/>
    <w:basedOn w:val="1"/>
    <w:qFormat/>
    <w:uiPriority w:val="0"/>
    <w:pPr>
      <w:ind w:firstLine="420"/>
    </w:pPr>
    <w:rPr>
      <w:rFonts w:ascii="宋体" w:hAnsi="Calibri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3059</Words>
  <Characters>3240</Characters>
  <Lines>50</Lines>
  <Paragraphs>14</Paragraphs>
  <TotalTime>20</TotalTime>
  <ScaleCrop>false</ScaleCrop>
  <LinksUpToDate>false</LinksUpToDate>
  <CharactersWithSpaces>3474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chengxu</cp:lastModifiedBy>
  <cp:lastPrinted>2023-08-07T00:14:00Z</cp:lastPrinted>
  <dcterms:modified xsi:type="dcterms:W3CDTF">2023-11-06T08:34:19Z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BA987918343D4115ADB0BF45E9C1530C_13</vt:lpwstr>
  </property>
</Properties>
</file>