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0"/>
        <w:rPr>
          <w:rFonts w:hint="default" w:ascii="Times New Roman" w:hAnsi="Times New Roman" w:eastAsia="黑体" w:cs="Times New Roman"/>
          <w:b/>
          <w:bCs/>
          <w:kern w:val="0"/>
          <w:sz w:val="32"/>
          <w:szCs w:val="32"/>
          <w:lang w:val="en-US" w:eastAsia="zh-CN" w:bidi="ar-SA"/>
        </w:rPr>
      </w:pPr>
      <w:bookmarkStart w:id="0" w:name="_Hlt101843627"/>
      <w:bookmarkEnd w:id="0"/>
      <w:bookmarkStart w:id="1" w:name="_Hlt101233737"/>
      <w:bookmarkEnd w:id="1"/>
      <w:r>
        <w:rPr>
          <w:rFonts w:hint="default" w:ascii="Times New Roman" w:hAnsi="Times New Roman" w:eastAsia="黑体" w:cs="Times New Roman"/>
          <w:b/>
          <w:bCs/>
          <w:kern w:val="0"/>
          <w:sz w:val="32"/>
          <w:szCs w:val="32"/>
          <w:lang w:val="en-US" w:eastAsia="zh-CN" w:bidi="ar-SA"/>
        </w:rPr>
        <w:t>附件二、投标文件</w:t>
      </w:r>
    </w:p>
    <w:p>
      <w:pPr>
        <w:spacing w:line="400" w:lineRule="exact"/>
        <w:jc w:val="left"/>
        <w:rPr>
          <w:rFonts w:ascii="Times New Roman" w:hAnsi="Times New Roman" w:eastAsia="宋体" w:cs="Times New Roman"/>
          <w:sz w:val="28"/>
        </w:rPr>
      </w:pPr>
      <w:r>
        <w:rPr>
          <w:rFonts w:hint="default" w:ascii="Times New Roman" w:hAnsi="Times New Roman" w:eastAsia="宋体" w:cs="Times New Roman"/>
          <w:sz w:val="28"/>
        </w:rPr>
        <w:t>以下为模版：</w:t>
      </w:r>
    </w:p>
    <w:p>
      <w:pPr>
        <w:spacing w:line="480" w:lineRule="auto"/>
        <w:ind w:firstLine="560"/>
        <w:jc w:val="center"/>
        <w:rPr>
          <w:rFonts w:ascii="Times New Roman" w:hAnsi="Times New Roman" w:eastAsia="华文中宋" w:cs="Times New Roman"/>
          <w:b/>
          <w:sz w:val="44"/>
          <w:szCs w:val="44"/>
        </w:rPr>
      </w:pPr>
      <w:r>
        <w:rPr>
          <w:rFonts w:hint="default" w:ascii="Times New Roman" w:hAnsi="Times New Roman" w:eastAsia="华文中宋" w:cs="Times New Roman"/>
          <w:b/>
          <w:sz w:val="44"/>
          <w:szCs w:val="44"/>
        </w:rPr>
        <w:t>成都市龙泉驿区妇幼保健院</w:t>
      </w:r>
    </w:p>
    <w:p>
      <w:pPr>
        <w:spacing w:line="480" w:lineRule="auto"/>
        <w:ind w:firstLine="560"/>
        <w:jc w:val="center"/>
        <w:rPr>
          <w:rFonts w:hint="default" w:ascii="Times New Roman" w:hAnsi="Times New Roman" w:eastAsia="华文中宋" w:cs="Times New Roman"/>
          <w:b/>
          <w:sz w:val="44"/>
          <w:szCs w:val="44"/>
        </w:rPr>
      </w:pPr>
      <w:r>
        <w:rPr>
          <w:rFonts w:hint="default" w:ascii="Times New Roman" w:hAnsi="Times New Roman" w:eastAsia="华文中宋" w:cs="Times New Roman"/>
          <w:b/>
          <w:sz w:val="44"/>
          <w:szCs w:val="44"/>
        </w:rPr>
        <w:t>医疗责任险</w:t>
      </w:r>
      <w:r>
        <w:rPr>
          <w:rFonts w:hint="default" w:ascii="Times New Roman" w:hAnsi="Times New Roman" w:eastAsia="华文中宋" w:cs="Times New Roman"/>
          <w:b/>
          <w:sz w:val="44"/>
          <w:szCs w:val="44"/>
          <w:lang w:eastAsia="zh-CN"/>
        </w:rPr>
        <w:t>项目</w:t>
      </w:r>
      <w:r>
        <w:rPr>
          <w:rFonts w:hint="default" w:ascii="Times New Roman" w:hAnsi="Times New Roman" w:eastAsia="华文中宋" w:cs="Times New Roman"/>
          <w:b/>
          <w:sz w:val="44"/>
          <w:szCs w:val="44"/>
        </w:rPr>
        <w:t>项目</w:t>
      </w:r>
    </w:p>
    <w:p>
      <w:pPr>
        <w:spacing w:line="480" w:lineRule="auto"/>
        <w:ind w:firstLine="560"/>
        <w:jc w:val="center"/>
        <w:rPr>
          <w:rFonts w:hint="default" w:ascii="Times New Roman" w:hAnsi="Times New Roman" w:eastAsia="华文中宋" w:cs="Times New Roman"/>
          <w:b/>
          <w:sz w:val="44"/>
          <w:szCs w:val="44"/>
          <w:lang w:eastAsia="zh-CN"/>
        </w:rPr>
      </w:pP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default" w:ascii="Times New Roman" w:hAnsi="Times New Roman" w:eastAsia="宋体" w:cs="Times New Roman"/>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Times New Roman" w:hAnsi="Times New Roman" w:eastAsia="宋体" w:cs="Times New Roman"/>
          <w:sz w:val="32"/>
        </w:rPr>
      </w:pPr>
    </w:p>
    <w:p>
      <w:pPr>
        <w:spacing w:line="400" w:lineRule="exact"/>
        <w:ind w:firstLine="960" w:firstLineChars="300"/>
        <w:jc w:val="center"/>
        <w:rPr>
          <w:rFonts w:ascii="Times New Roman" w:hAnsi="Times New Roman" w:eastAsia="宋体" w:cs="Times New Roman"/>
          <w:sz w:val="32"/>
        </w:rPr>
      </w:pPr>
    </w:p>
    <w:p>
      <w:pPr>
        <w:spacing w:line="400" w:lineRule="exact"/>
        <w:ind w:firstLine="960" w:firstLineChars="300"/>
        <w:jc w:val="center"/>
        <w:rPr>
          <w:rFonts w:ascii="Times New Roman" w:hAnsi="Times New Roman" w:eastAsia="宋体" w:cs="Times New Roman"/>
          <w:sz w:val="32"/>
        </w:rPr>
      </w:pPr>
    </w:p>
    <w:p>
      <w:pPr>
        <w:spacing w:line="400" w:lineRule="exact"/>
        <w:ind w:firstLine="960" w:firstLineChars="300"/>
        <w:jc w:val="center"/>
        <w:rPr>
          <w:rFonts w:ascii="Times New Roman" w:hAnsi="Times New Roman" w:eastAsia="宋体" w:cs="Times New Roman"/>
          <w:sz w:val="32"/>
        </w:rPr>
      </w:pPr>
    </w:p>
    <w:p>
      <w:pPr>
        <w:spacing w:line="400" w:lineRule="exact"/>
        <w:ind w:firstLine="960" w:firstLineChars="300"/>
        <w:jc w:val="center"/>
        <w:rPr>
          <w:rFonts w:ascii="Times New Roman" w:hAnsi="Times New Roman" w:eastAsia="宋体" w:cs="Times New Roman"/>
          <w:sz w:val="32"/>
        </w:rPr>
      </w:pPr>
    </w:p>
    <w:p>
      <w:pPr>
        <w:spacing w:line="400" w:lineRule="exact"/>
        <w:ind w:firstLine="960" w:firstLineChars="300"/>
        <w:jc w:val="center"/>
        <w:rPr>
          <w:rFonts w:ascii="Times New Roman" w:hAnsi="Times New Roman" w:eastAsia="宋体" w:cs="Times New Roman"/>
          <w:sz w:val="32"/>
        </w:rPr>
      </w:pPr>
    </w:p>
    <w:p>
      <w:pPr>
        <w:spacing w:line="400" w:lineRule="exact"/>
        <w:ind w:firstLine="960" w:firstLineChars="300"/>
        <w:jc w:val="center"/>
        <w:rPr>
          <w:rFonts w:ascii="Times New Roman" w:hAnsi="Times New Roman" w:eastAsia="宋体" w:cs="Times New Roman"/>
          <w:sz w:val="32"/>
        </w:rPr>
      </w:pPr>
    </w:p>
    <w:p>
      <w:pPr>
        <w:spacing w:line="400" w:lineRule="exact"/>
        <w:ind w:firstLine="960" w:firstLineChars="300"/>
        <w:jc w:val="center"/>
        <w:rPr>
          <w:rFonts w:ascii="Times New Roman" w:hAnsi="Times New Roman" w:eastAsia="宋体" w:cs="Times New Roman"/>
          <w:sz w:val="32"/>
        </w:rPr>
      </w:pPr>
    </w:p>
    <w:p>
      <w:pPr>
        <w:spacing w:line="400" w:lineRule="exact"/>
        <w:jc w:val="center"/>
        <w:rPr>
          <w:rFonts w:ascii="Times New Roman" w:hAnsi="Times New Roman" w:eastAsia="Times New Roman" w:cs="Times New Roman"/>
          <w:sz w:val="32"/>
        </w:rPr>
      </w:pPr>
      <w:r>
        <w:rPr>
          <w:rFonts w:ascii="Times New Roman" w:hAnsi="Times New Roman" w:eastAsia="宋体" w:cs="Times New Roman"/>
          <w:sz w:val="32"/>
        </w:rPr>
        <w:t>申请人：（全称并加盖单位公章）</w:t>
      </w:r>
    </w:p>
    <w:p>
      <w:pPr>
        <w:spacing w:line="400" w:lineRule="exact"/>
        <w:jc w:val="center"/>
        <w:rPr>
          <w:rFonts w:ascii="Times New Roman" w:hAnsi="Times New Roman" w:eastAsia="Times New Roman" w:cs="Times New Roman"/>
          <w:sz w:val="32"/>
        </w:rPr>
      </w:pPr>
      <w:r>
        <w:rPr>
          <w:rFonts w:ascii="Times New Roman" w:hAnsi="Times New Roman" w:eastAsia="宋体" w:cs="Times New Roman"/>
          <w:sz w:val="32"/>
        </w:rPr>
        <w:t>年</w:t>
      </w:r>
      <w:r>
        <w:rPr>
          <w:rFonts w:hint="default" w:ascii="Times New Roman" w:hAnsi="Times New Roman" w:eastAsia="宋体" w:cs="Times New Roman"/>
          <w:sz w:val="32"/>
        </w:rPr>
        <w:t xml:space="preserve">  </w:t>
      </w:r>
      <w:r>
        <w:rPr>
          <w:rFonts w:ascii="Times New Roman" w:hAnsi="Times New Roman" w:eastAsia="宋体" w:cs="Times New Roman"/>
          <w:sz w:val="32"/>
        </w:rPr>
        <w:t>月</w:t>
      </w:r>
      <w:r>
        <w:rPr>
          <w:rFonts w:hint="default" w:ascii="Times New Roman" w:hAnsi="Times New Roman" w:eastAsia="宋体" w:cs="Times New Roman"/>
          <w:sz w:val="32"/>
        </w:rPr>
        <w:t xml:space="preserve"> </w:t>
      </w:r>
      <w:r>
        <w:rPr>
          <w:rFonts w:ascii="Times New Roman" w:hAnsi="Times New Roman" w:eastAsia="宋体" w:cs="Times New Roman"/>
          <w:sz w:val="32"/>
        </w:rPr>
        <w:t xml:space="preserve"> 日</w:t>
      </w:r>
    </w:p>
    <w:p>
      <w:pPr>
        <w:spacing w:line="400" w:lineRule="exact"/>
        <w:jc w:val="center"/>
        <w:rPr>
          <w:rFonts w:ascii="Times New Roman" w:hAnsi="Times New Roman" w:cs="Times New Roman"/>
          <w:b/>
          <w:sz w:val="32"/>
        </w:rPr>
      </w:pPr>
      <w:r>
        <w:rPr>
          <w:rFonts w:ascii="Times New Roman" w:hAnsi="Times New Roman" w:eastAsia="Cambria" w:cs="Times New Roman"/>
          <w:b/>
          <w:sz w:val="32"/>
        </w:rPr>
        <w:t xml:space="preserve"> </w:t>
      </w:r>
    </w:p>
    <w:p>
      <w:pPr>
        <w:widowControl/>
        <w:spacing w:line="400" w:lineRule="exact"/>
        <w:jc w:val="center"/>
        <w:rPr>
          <w:rFonts w:hint="default" w:ascii="Times New Roman" w:hAnsi="Times New Roman" w:cs="Times New Roman"/>
          <w:b/>
          <w:color w:val="000000" w:themeColor="text1"/>
          <w:sz w:val="30"/>
          <w:szCs w:val="30"/>
          <w14:textFill>
            <w14:solidFill>
              <w14:schemeClr w14:val="tx1"/>
            </w14:solidFill>
          </w14:textFill>
        </w:rPr>
      </w:pPr>
    </w:p>
    <w:p>
      <w:pPr>
        <w:widowControl/>
        <w:spacing w:line="400" w:lineRule="exact"/>
        <w:jc w:val="center"/>
        <w:rPr>
          <w:rFonts w:hint="default" w:ascii="Times New Roman" w:hAnsi="Times New Roman" w:cs="Times New Roman"/>
          <w:b/>
          <w:color w:val="000000" w:themeColor="text1"/>
          <w:sz w:val="30"/>
          <w:szCs w:val="30"/>
          <w14:textFill>
            <w14:solidFill>
              <w14:schemeClr w14:val="tx1"/>
            </w14:solidFill>
          </w14:textFill>
        </w:rPr>
      </w:pPr>
    </w:p>
    <w:p>
      <w:pPr>
        <w:widowControl/>
        <w:spacing w:line="400" w:lineRule="exact"/>
        <w:jc w:val="center"/>
        <w:rPr>
          <w:rFonts w:hint="default" w:ascii="Times New Roman" w:hAnsi="Times New Roman" w:cs="Times New Roman"/>
          <w:b/>
          <w:color w:val="000000" w:themeColor="text1"/>
          <w:sz w:val="30"/>
          <w:szCs w:val="30"/>
          <w14:textFill>
            <w14:solidFill>
              <w14:schemeClr w14:val="tx1"/>
            </w14:solidFill>
          </w14:textFill>
        </w:rPr>
      </w:pPr>
    </w:p>
    <w:p>
      <w:pPr>
        <w:widowControl/>
        <w:spacing w:line="400" w:lineRule="exact"/>
        <w:jc w:val="center"/>
        <w:rPr>
          <w:rFonts w:hint="default" w:ascii="Times New Roman" w:hAnsi="Times New Roman" w:cs="Times New Roman"/>
          <w:b/>
          <w:color w:val="000000" w:themeColor="text1"/>
          <w:sz w:val="30"/>
          <w:szCs w:val="30"/>
          <w14:textFill>
            <w14:solidFill>
              <w14:schemeClr w14:val="tx1"/>
            </w14:solidFill>
          </w14:textFill>
        </w:rPr>
      </w:pPr>
    </w:p>
    <w:p>
      <w:pPr>
        <w:widowControl/>
        <w:spacing w:line="400" w:lineRule="exact"/>
        <w:jc w:val="center"/>
        <w:rPr>
          <w:rFonts w:hint="default" w:ascii="Times New Roman" w:hAnsi="Times New Roman" w:cs="Times New Roman"/>
          <w:b/>
          <w:color w:val="000000" w:themeColor="text1"/>
          <w:sz w:val="30"/>
          <w:szCs w:val="30"/>
          <w14:textFill>
            <w14:solidFill>
              <w14:schemeClr w14:val="tx1"/>
            </w14:solidFill>
          </w14:textFill>
        </w:rPr>
      </w:pPr>
    </w:p>
    <w:p>
      <w:pPr>
        <w:widowControl/>
        <w:spacing w:line="400" w:lineRule="exact"/>
        <w:jc w:val="center"/>
        <w:rPr>
          <w:rFonts w:hint="default" w:ascii="Times New Roman" w:hAnsi="Times New Roman" w:cs="Times New Roman"/>
          <w:b/>
          <w:color w:val="000000" w:themeColor="text1"/>
          <w:sz w:val="30"/>
          <w:szCs w:val="30"/>
          <w14:textFill>
            <w14:solidFill>
              <w14:schemeClr w14:val="tx1"/>
            </w14:solidFill>
          </w14:textFill>
        </w:rPr>
      </w:pPr>
    </w:p>
    <w:p>
      <w:pPr>
        <w:rPr>
          <w:rFonts w:hint="default" w:ascii="Times New Roman" w:hAnsi="Times New Roman" w:cs="Times New Roman"/>
          <w:b/>
          <w:color w:val="000000" w:themeColor="text1"/>
          <w:sz w:val="30"/>
          <w:szCs w:val="30"/>
          <w14:textFill>
            <w14:solidFill>
              <w14:schemeClr w14:val="tx1"/>
            </w14:solidFill>
          </w14:textFill>
        </w:rPr>
      </w:pPr>
      <w:r>
        <w:rPr>
          <w:rFonts w:hint="default" w:ascii="Times New Roman" w:hAnsi="Times New Roman" w:cs="Times New Roman"/>
          <w:b/>
          <w:color w:val="000000" w:themeColor="text1"/>
          <w:sz w:val="30"/>
          <w:szCs w:val="30"/>
          <w14:textFill>
            <w14:solidFill>
              <w14:schemeClr w14:val="tx1"/>
            </w14:solidFill>
          </w14:textFill>
        </w:rPr>
        <w:br w:type="page"/>
      </w:r>
    </w:p>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1"/>
        <w:rPr>
          <w:rFonts w:ascii="Times New Roman" w:hAnsi="Times New Roman" w:cs="Times New Roman"/>
          <w:b/>
          <w:sz w:val="32"/>
        </w:rPr>
      </w:pPr>
      <w:r>
        <w:rPr>
          <w:rFonts w:hint="default" w:ascii="Times New Roman" w:hAnsi="Times New Roman" w:cs="Times New Roman"/>
          <w:b/>
          <w:color w:val="000000" w:themeColor="text1"/>
          <w:sz w:val="30"/>
          <w:szCs w:val="30"/>
          <w14:textFill>
            <w14:solidFill>
              <w14:schemeClr w14:val="tx1"/>
            </w14:solidFill>
          </w14:textFill>
        </w:rPr>
        <w:t>1、营业执照及相关资质</w:t>
      </w:r>
    </w:p>
    <w:p>
      <w:pPr>
        <w:keepNext/>
        <w:keepLines/>
        <w:spacing w:line="400" w:lineRule="exact"/>
        <w:jc w:val="left"/>
        <w:rPr>
          <w:rFonts w:hint="default" w:ascii="Times New Roman" w:hAnsi="Times New Roman" w:eastAsia="宋体" w:cs="Times New Roman"/>
          <w:b/>
          <w:sz w:val="32"/>
          <w:lang w:val="en-US" w:eastAsia="zh-CN"/>
        </w:rPr>
      </w:pPr>
      <w:r>
        <w:rPr>
          <w:rFonts w:hint="default" w:ascii="Times New Roman" w:hAnsi="Times New Roman" w:eastAsia="宋体" w:cs="Times New Roman"/>
          <w:kern w:val="0"/>
          <w:sz w:val="24"/>
          <w:szCs w:val="24"/>
          <w:u w:val="none"/>
          <w:lang w:val="en-US" w:eastAsia="zh-CN" w:bidi="ar-SA"/>
        </w:rPr>
        <w:t>如供应商在成都其它地方设有网点，请提供相关资料</w:t>
      </w:r>
    </w:p>
    <w:p>
      <w:pPr>
        <w:keepNext/>
        <w:keepLines/>
        <w:spacing w:line="400" w:lineRule="exact"/>
        <w:rPr>
          <w:rFonts w:ascii="Times New Roman" w:hAnsi="Times New Roman" w:eastAsia="Cambria" w:cs="Times New Roman"/>
          <w:b/>
          <w:sz w:val="32"/>
        </w:rPr>
      </w:pPr>
    </w:p>
    <w:p>
      <w:pPr>
        <w:keepNext/>
        <w:keepLines/>
        <w:spacing w:line="400" w:lineRule="exact"/>
        <w:rPr>
          <w:rFonts w:ascii="Times New Roman" w:hAnsi="Times New Roman" w:eastAsia="Cambria" w:cs="Times New Roman"/>
          <w:b/>
          <w:sz w:val="32"/>
        </w:rPr>
      </w:pPr>
    </w:p>
    <w:p>
      <w:pPr>
        <w:keepNext/>
        <w:keepLines/>
        <w:spacing w:line="400" w:lineRule="exact"/>
        <w:rPr>
          <w:rFonts w:ascii="Times New Roman" w:hAnsi="Times New Roman" w:eastAsia="Cambria" w:cs="Times New Roman"/>
          <w:b/>
          <w:sz w:val="32"/>
        </w:rPr>
      </w:pPr>
    </w:p>
    <w:p>
      <w:pPr>
        <w:keepNext/>
        <w:keepLines/>
        <w:spacing w:line="400" w:lineRule="exact"/>
        <w:rPr>
          <w:rFonts w:ascii="Times New Roman" w:hAnsi="Times New Roman" w:eastAsia="Cambria" w:cs="Times New Roman"/>
          <w:b/>
          <w:sz w:val="32"/>
        </w:rPr>
      </w:pPr>
    </w:p>
    <w:p>
      <w:pPr>
        <w:keepNext/>
        <w:keepLines/>
        <w:spacing w:line="400" w:lineRule="exact"/>
        <w:rPr>
          <w:rFonts w:ascii="Times New Roman" w:hAnsi="Times New Roman" w:eastAsia="Cambria" w:cs="Times New Roman"/>
          <w:b/>
          <w:sz w:val="32"/>
        </w:rPr>
      </w:pPr>
    </w:p>
    <w:p>
      <w:pPr>
        <w:keepNext/>
        <w:keepLines/>
        <w:spacing w:line="400" w:lineRule="exact"/>
        <w:rPr>
          <w:rFonts w:ascii="Times New Roman" w:hAnsi="Times New Roman" w:eastAsia="Cambria" w:cs="Times New Roman"/>
          <w:b/>
          <w:sz w:val="32"/>
        </w:rPr>
      </w:pPr>
    </w:p>
    <w:p>
      <w:pPr>
        <w:keepNext/>
        <w:keepLines/>
        <w:spacing w:line="400" w:lineRule="exact"/>
        <w:rPr>
          <w:rFonts w:ascii="Times New Roman" w:hAnsi="Times New Roman" w:eastAsia="Cambria" w:cs="Times New Roman"/>
          <w:b/>
          <w:sz w:val="32"/>
        </w:rPr>
      </w:pPr>
    </w:p>
    <w:p>
      <w:pPr>
        <w:pStyle w:val="2"/>
        <w:rPr>
          <w:rFonts w:ascii="Times New Roman" w:hAnsi="Times New Roman" w:eastAsia="Cambria" w:cs="Times New Roman"/>
          <w:b/>
          <w:sz w:val="32"/>
        </w:rPr>
      </w:pPr>
    </w:p>
    <w:p>
      <w:pPr>
        <w:keepNext/>
        <w:keepLines/>
        <w:spacing w:line="480" w:lineRule="auto"/>
        <w:jc w:val="center"/>
        <w:rPr>
          <w:rFonts w:hint="default" w:ascii="Times New Roman" w:hAnsi="Times New Roman" w:eastAsia="宋体" w:cs="Times New Roman"/>
          <w:b/>
          <w:sz w:val="32"/>
        </w:rPr>
      </w:pPr>
    </w:p>
    <w:p>
      <w:pPr>
        <w:keepNext/>
        <w:keepLines/>
        <w:spacing w:line="480" w:lineRule="auto"/>
        <w:jc w:val="center"/>
        <w:rPr>
          <w:rFonts w:hint="default" w:ascii="Times New Roman" w:hAnsi="Times New Roman" w:eastAsia="宋体" w:cs="Times New Roman"/>
          <w:b/>
          <w:sz w:val="32"/>
        </w:rPr>
      </w:pPr>
    </w:p>
    <w:p>
      <w:pPr>
        <w:keepNext/>
        <w:keepLines/>
        <w:spacing w:line="480" w:lineRule="auto"/>
        <w:jc w:val="center"/>
        <w:rPr>
          <w:rFonts w:hint="default" w:ascii="Times New Roman" w:hAnsi="Times New Roman" w:eastAsia="宋体" w:cs="Times New Roman"/>
          <w:b/>
          <w:sz w:val="32"/>
        </w:rPr>
      </w:pPr>
    </w:p>
    <w:p>
      <w:pPr>
        <w:keepNext/>
        <w:keepLines/>
        <w:spacing w:line="480" w:lineRule="auto"/>
        <w:jc w:val="center"/>
        <w:rPr>
          <w:rFonts w:hint="default" w:ascii="Times New Roman" w:hAnsi="Times New Roman" w:eastAsia="宋体" w:cs="Times New Roman"/>
          <w:b/>
          <w:sz w:val="32"/>
        </w:rPr>
      </w:pPr>
    </w:p>
    <w:p>
      <w:pPr>
        <w:keepNext/>
        <w:keepLines/>
        <w:spacing w:line="480" w:lineRule="auto"/>
        <w:jc w:val="center"/>
        <w:rPr>
          <w:rFonts w:hint="default" w:ascii="Times New Roman" w:hAnsi="Times New Roman" w:eastAsia="宋体" w:cs="Times New Roman"/>
          <w:b/>
          <w:sz w:val="32"/>
        </w:rPr>
      </w:pPr>
    </w:p>
    <w:p>
      <w:pPr>
        <w:keepNext/>
        <w:keepLines/>
        <w:spacing w:line="480" w:lineRule="auto"/>
        <w:jc w:val="center"/>
        <w:rPr>
          <w:rFonts w:hint="default" w:ascii="Times New Roman" w:hAnsi="Times New Roman" w:eastAsia="宋体" w:cs="Times New Roman"/>
          <w:b/>
          <w:sz w:val="32"/>
        </w:rPr>
      </w:pPr>
    </w:p>
    <w:p>
      <w:pPr>
        <w:keepNext/>
        <w:keepLines/>
        <w:spacing w:line="480" w:lineRule="auto"/>
        <w:jc w:val="center"/>
        <w:rPr>
          <w:rFonts w:hint="default" w:ascii="Times New Roman" w:hAnsi="Times New Roman" w:eastAsia="宋体" w:cs="Times New Roman"/>
          <w:b/>
          <w:sz w:val="32"/>
        </w:rPr>
      </w:pPr>
    </w:p>
    <w:p>
      <w:pPr>
        <w:keepNext/>
        <w:keepLines/>
        <w:spacing w:line="480" w:lineRule="auto"/>
        <w:jc w:val="center"/>
        <w:rPr>
          <w:rFonts w:hint="default" w:ascii="Times New Roman" w:hAnsi="Times New Roman" w:eastAsia="宋体" w:cs="Times New Roman"/>
          <w:b/>
          <w:sz w:val="32"/>
        </w:rPr>
      </w:pPr>
    </w:p>
    <w:p>
      <w:pPr>
        <w:keepNext/>
        <w:keepLines/>
        <w:spacing w:line="480" w:lineRule="auto"/>
        <w:jc w:val="center"/>
        <w:rPr>
          <w:rFonts w:hint="default" w:ascii="Times New Roman" w:hAnsi="Times New Roman" w:eastAsia="宋体" w:cs="Times New Roman"/>
          <w:b/>
          <w:sz w:val="32"/>
        </w:rPr>
      </w:pPr>
    </w:p>
    <w:p>
      <w:pPr>
        <w:keepNext/>
        <w:keepLines/>
        <w:spacing w:line="480" w:lineRule="auto"/>
        <w:jc w:val="center"/>
        <w:rPr>
          <w:rFonts w:hint="default" w:ascii="Times New Roman" w:hAnsi="Times New Roman" w:eastAsia="宋体" w:cs="Times New Roman"/>
          <w:b/>
          <w:sz w:val="32"/>
        </w:rPr>
      </w:pPr>
    </w:p>
    <w:p>
      <w:pPr>
        <w:keepNext/>
        <w:keepLines/>
        <w:spacing w:line="480" w:lineRule="auto"/>
        <w:jc w:val="center"/>
        <w:rPr>
          <w:rFonts w:hint="default" w:ascii="Times New Roman" w:hAnsi="Times New Roman" w:eastAsia="宋体" w:cs="Times New Roman"/>
          <w:b/>
          <w:sz w:val="32"/>
        </w:rPr>
      </w:pPr>
    </w:p>
    <w:p>
      <w:pPr>
        <w:keepNext/>
        <w:keepLines/>
        <w:spacing w:line="480" w:lineRule="auto"/>
        <w:jc w:val="center"/>
        <w:rPr>
          <w:rFonts w:hint="default" w:ascii="Times New Roman" w:hAnsi="Times New Roman" w:eastAsia="宋体" w:cs="Times New Roman"/>
          <w:b/>
          <w:sz w:val="32"/>
        </w:rPr>
      </w:pPr>
    </w:p>
    <w:p>
      <w:pPr>
        <w:keepNext/>
        <w:keepLines/>
        <w:spacing w:line="480" w:lineRule="auto"/>
        <w:jc w:val="center"/>
        <w:rPr>
          <w:rFonts w:hint="default" w:ascii="Times New Roman" w:hAnsi="Times New Roman" w:eastAsia="宋体" w:cs="Times New Roman"/>
          <w:b/>
          <w:sz w:val="32"/>
        </w:rPr>
      </w:pPr>
    </w:p>
    <w:p>
      <w:pPr>
        <w:pStyle w:val="2"/>
        <w:rPr>
          <w:rFonts w:hint="default" w:ascii="Times New Roman" w:hAnsi="Times New Roman" w:eastAsia="宋体" w:cs="Times New Roman"/>
          <w:b/>
          <w:sz w:val="32"/>
        </w:rPr>
      </w:pPr>
    </w:p>
    <w:p>
      <w:pPr>
        <w:pStyle w:val="2"/>
        <w:rPr>
          <w:rFonts w:hint="default" w:ascii="Times New Roman" w:hAnsi="Times New Roman" w:eastAsia="宋体" w:cs="Times New Roman"/>
          <w:b/>
          <w:sz w:val="32"/>
        </w:rPr>
      </w:pPr>
    </w:p>
    <w:p>
      <w:pPr>
        <w:rPr>
          <w:rFonts w:hint="default" w:ascii="Times New Roman" w:hAnsi="Times New Roman" w:eastAsia="宋体" w:cs="Times New Roman"/>
          <w:b/>
          <w:sz w:val="32"/>
        </w:rPr>
      </w:pPr>
      <w:r>
        <w:rPr>
          <w:rFonts w:hint="default" w:ascii="Times New Roman" w:hAnsi="Times New Roman" w:eastAsia="宋体" w:cs="Times New Roman"/>
          <w:b/>
          <w:sz w:val="32"/>
        </w:rPr>
        <w:br w:type="page"/>
      </w:r>
    </w:p>
    <w:p>
      <w:pPr>
        <w:keepNext/>
        <w:keepLines/>
        <w:pageBreakBefore w:val="0"/>
        <w:widowControl w:val="0"/>
        <w:kinsoku/>
        <w:wordWrap/>
        <w:overflowPunct/>
        <w:topLinePunct w:val="0"/>
        <w:autoSpaceDE/>
        <w:autoSpaceDN/>
        <w:bidi w:val="0"/>
        <w:adjustRightInd/>
        <w:snapToGrid/>
        <w:spacing w:line="480" w:lineRule="auto"/>
        <w:ind w:firstLine="964" w:firstLineChars="300"/>
        <w:jc w:val="center"/>
        <w:textAlignment w:val="auto"/>
        <w:outlineLvl w:val="1"/>
        <w:rPr>
          <w:rFonts w:ascii="Times New Roman" w:hAnsi="Times New Roman" w:eastAsia="Cambria" w:cs="Times New Roman"/>
          <w:sz w:val="24"/>
        </w:rPr>
      </w:pPr>
      <w:r>
        <w:rPr>
          <w:rFonts w:hint="default" w:ascii="Times New Roman" w:hAnsi="Times New Roman" w:eastAsia="宋体" w:cs="Times New Roman"/>
          <w:b/>
          <w:sz w:val="32"/>
        </w:rPr>
        <w:t>2</w:t>
      </w:r>
      <w:r>
        <w:rPr>
          <w:rFonts w:ascii="Times New Roman" w:hAnsi="Times New Roman" w:eastAsia="宋体" w:cs="Times New Roman"/>
          <w:b/>
          <w:sz w:val="32"/>
        </w:rPr>
        <w:t>、法定代表人授权书</w:t>
      </w:r>
    </w:p>
    <w:p>
      <w:pPr>
        <w:pStyle w:val="15"/>
        <w:widowControl/>
        <w:spacing w:beforeAutospacing="0" w:afterAutospacing="0" w:line="480" w:lineRule="auto"/>
        <w:rPr>
          <w:rFonts w:ascii="Times New Roman" w:hAnsi="Times New Roman" w:eastAsia="宋体" w:cs="Times New Roman"/>
          <w:szCs w:val="24"/>
        </w:rPr>
      </w:pPr>
      <w:r>
        <w:rPr>
          <w:rFonts w:hint="default" w:ascii="Times New Roman" w:hAnsi="Times New Roman" w:eastAsia="宋体" w:cs="Times New Roman"/>
          <w:szCs w:val="24"/>
        </w:rPr>
        <w:t>成都市龙泉驿区妇幼保健院：</w:t>
      </w:r>
    </w:p>
    <w:p>
      <w:pPr>
        <w:pStyle w:val="15"/>
        <w:widowControl/>
        <w:spacing w:beforeAutospacing="0" w:afterAutospacing="0" w:line="400" w:lineRule="exact"/>
        <w:ind w:firstLine="480" w:firstLineChars="200"/>
        <w:rPr>
          <w:rFonts w:ascii="Times New Roman" w:hAnsi="Times New Roman" w:eastAsia="宋体" w:cs="Times New Roman"/>
          <w:szCs w:val="24"/>
        </w:rPr>
      </w:pPr>
      <w:r>
        <w:rPr>
          <w:rFonts w:hint="default" w:ascii="Times New Roman" w:hAnsi="Times New Roman" w:eastAsia="宋体" w:cs="Times New Roman"/>
          <w:szCs w:val="24"/>
        </w:rPr>
        <w:t>本授权声明：我</w:t>
      </w:r>
      <w:r>
        <w:rPr>
          <w:rFonts w:hint="default" w:ascii="Times New Roman" w:hAnsi="Times New Roman" w:eastAsia="宋体" w:cs="Times New Roman"/>
          <w:szCs w:val="24"/>
          <w:u w:val="single"/>
        </w:rPr>
        <w:t xml:space="preserve"> （姓名） </w:t>
      </w:r>
      <w:r>
        <w:rPr>
          <w:rFonts w:hint="default" w:ascii="Times New Roman" w:hAnsi="Times New Roman" w:eastAsia="宋体" w:cs="Times New Roman"/>
          <w:szCs w:val="24"/>
        </w:rPr>
        <w:t>系</w:t>
      </w:r>
      <w:r>
        <w:rPr>
          <w:rFonts w:hint="default" w:ascii="Times New Roman" w:hAnsi="Times New Roman" w:eastAsia="宋体" w:cs="Times New Roman"/>
          <w:szCs w:val="24"/>
          <w:u w:val="single"/>
        </w:rPr>
        <w:t xml:space="preserve"> （比选申请人全称） </w:t>
      </w:r>
      <w:r>
        <w:rPr>
          <w:rFonts w:hint="default" w:ascii="Times New Roman" w:hAnsi="Times New Roman" w:eastAsia="宋体" w:cs="Times New Roman"/>
          <w:szCs w:val="24"/>
        </w:rPr>
        <w:t>的法定代表人，现授权</w:t>
      </w:r>
      <w:r>
        <w:rPr>
          <w:rFonts w:hint="default" w:ascii="Times New Roman" w:hAnsi="Times New Roman" w:eastAsia="宋体" w:cs="Times New Roman"/>
          <w:szCs w:val="24"/>
          <w:u w:val="single"/>
        </w:rPr>
        <w:t xml:space="preserve"> （姓名） </w:t>
      </w:r>
      <w:r>
        <w:rPr>
          <w:rFonts w:hint="default" w:ascii="Times New Roman" w:hAnsi="Times New Roman" w:eastAsia="宋体" w:cs="Times New Roman"/>
          <w:szCs w:val="24"/>
        </w:rPr>
        <w:t>为我单位授权代表人，以本单位的名义参加</w:t>
      </w:r>
      <w:r>
        <w:rPr>
          <w:rFonts w:hint="default" w:ascii="Times New Roman" w:hAnsi="Times New Roman" w:eastAsia="宋体" w:cs="Times New Roman"/>
          <w:szCs w:val="24"/>
          <w:u w:val="single"/>
        </w:rPr>
        <w:t xml:space="preserve">                           项目</w:t>
      </w:r>
      <w:r>
        <w:rPr>
          <w:rFonts w:hint="default" w:ascii="Times New Roman" w:hAnsi="Times New Roman" w:eastAsia="宋体" w:cs="Times New Roman"/>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400" w:lineRule="exact"/>
        <w:ind w:firstLine="480" w:firstLineChars="200"/>
        <w:rPr>
          <w:rFonts w:ascii="Times New Roman" w:hAnsi="Times New Roman" w:eastAsia="宋体" w:cs="Times New Roman"/>
          <w:szCs w:val="24"/>
        </w:rPr>
      </w:pPr>
      <w:r>
        <w:rPr>
          <w:rFonts w:hint="default" w:ascii="Times New Roman" w:hAnsi="Times New Roman" w:eastAsia="宋体" w:cs="Times New Roman"/>
          <w:szCs w:val="24"/>
        </w:rPr>
        <w:t>授权代表无转委托权。特此委托。</w:t>
      </w:r>
    </w:p>
    <w:p>
      <w:pPr>
        <w:autoSpaceDE w:val="0"/>
        <w:autoSpaceDN w:val="0"/>
        <w:adjustRightInd w:val="0"/>
        <w:snapToGrid w:val="0"/>
        <w:spacing w:line="400" w:lineRule="exact"/>
        <w:jc w:val="left"/>
        <w:rPr>
          <w:rFonts w:ascii="Times New Roman" w:hAnsi="Times New Roman" w:eastAsia="宋体" w:cs="Times New Roman"/>
          <w:kern w:val="0"/>
          <w:sz w:val="24"/>
          <w:szCs w:val="24"/>
        </w:rPr>
      </w:pPr>
    </w:p>
    <w:p>
      <w:pPr>
        <w:autoSpaceDE w:val="0"/>
        <w:autoSpaceDN w:val="0"/>
        <w:adjustRightInd w:val="0"/>
        <w:snapToGrid w:val="0"/>
        <w:spacing w:line="400" w:lineRule="exact"/>
        <w:jc w:val="left"/>
        <w:rPr>
          <w:rFonts w:ascii="Times New Roman" w:hAnsi="Times New Roman" w:eastAsia="宋体" w:cs="Times New Roman"/>
          <w:kern w:val="0"/>
          <w:sz w:val="24"/>
          <w:szCs w:val="24"/>
        </w:rPr>
      </w:pPr>
    </w:p>
    <w:p>
      <w:pPr>
        <w:autoSpaceDE w:val="0"/>
        <w:autoSpaceDN w:val="0"/>
        <w:adjustRightInd w:val="0"/>
        <w:snapToGrid w:val="0"/>
        <w:spacing w:line="400" w:lineRule="exact"/>
        <w:jc w:val="left"/>
        <w:rPr>
          <w:rFonts w:ascii="Times New Roman" w:hAnsi="Times New Roman" w:eastAsia="宋体" w:cs="Times New Roman"/>
          <w:kern w:val="0"/>
          <w:sz w:val="24"/>
          <w:szCs w:val="24"/>
        </w:rPr>
      </w:pPr>
      <w:r>
        <w:rPr>
          <w:rFonts w:hint="default" w:ascii="Times New Roman" w:hAnsi="Times New Roman" w:eastAsia="宋体" w:cs="Times New Roman"/>
          <w:kern w:val="0"/>
          <w:sz w:val="24"/>
          <w:szCs w:val="24"/>
        </w:rPr>
        <w:t>比选申请人：</w:t>
      </w:r>
      <w:r>
        <w:rPr>
          <w:rFonts w:hint="default" w:ascii="Times New Roman" w:hAnsi="Times New Roman" w:eastAsia="宋体" w:cs="Times New Roman"/>
          <w:kern w:val="0"/>
          <w:sz w:val="24"/>
          <w:szCs w:val="24"/>
          <w:u w:val="single"/>
        </w:rPr>
        <w:t xml:space="preserve">（全称并加盖公章） </w:t>
      </w:r>
    </w:p>
    <w:p>
      <w:pPr>
        <w:autoSpaceDE w:val="0"/>
        <w:autoSpaceDN w:val="0"/>
        <w:adjustRightInd w:val="0"/>
        <w:snapToGrid w:val="0"/>
        <w:spacing w:line="400" w:lineRule="exact"/>
        <w:jc w:val="left"/>
        <w:rPr>
          <w:rFonts w:ascii="Times New Roman" w:hAnsi="Times New Roman" w:eastAsia="宋体" w:cs="Times New Roman"/>
          <w:kern w:val="0"/>
          <w:sz w:val="24"/>
          <w:szCs w:val="24"/>
        </w:rPr>
      </w:pPr>
      <w:r>
        <w:rPr>
          <w:rFonts w:hint="default" w:ascii="Times New Roman" w:hAnsi="Times New Roman" w:eastAsia="宋体" w:cs="Times New Roman"/>
          <w:kern w:val="0"/>
          <w:sz w:val="24"/>
          <w:szCs w:val="24"/>
        </w:rPr>
        <w:t>法定代表人（签字）：</w:t>
      </w:r>
      <w:r>
        <w:rPr>
          <w:rFonts w:hint="default" w:ascii="Times New Roman" w:hAnsi="Times New Roman" w:eastAsia="宋体" w:cs="Times New Roman"/>
          <w:kern w:val="0"/>
          <w:sz w:val="24"/>
          <w:szCs w:val="24"/>
          <w:u w:val="single"/>
        </w:rPr>
        <w:t xml:space="preserve">           </w:t>
      </w:r>
      <w:r>
        <w:rPr>
          <w:rFonts w:hint="default" w:ascii="Times New Roman" w:hAnsi="Times New Roman" w:eastAsia="宋体" w:cs="Times New Roman"/>
          <w:kern w:val="0"/>
          <w:sz w:val="24"/>
          <w:szCs w:val="24"/>
        </w:rPr>
        <w:t xml:space="preserve">   </w:t>
      </w:r>
    </w:p>
    <w:p>
      <w:pPr>
        <w:autoSpaceDE w:val="0"/>
        <w:autoSpaceDN w:val="0"/>
        <w:adjustRightInd w:val="0"/>
        <w:snapToGrid w:val="0"/>
        <w:spacing w:line="400" w:lineRule="exact"/>
        <w:jc w:val="left"/>
        <w:rPr>
          <w:rFonts w:ascii="Times New Roman" w:hAnsi="Times New Roman" w:eastAsia="宋体" w:cs="Times New Roman"/>
          <w:kern w:val="0"/>
          <w:sz w:val="24"/>
          <w:szCs w:val="24"/>
        </w:rPr>
      </w:pPr>
      <w:r>
        <w:rPr>
          <w:rFonts w:hint="default" w:ascii="Times New Roman" w:hAnsi="Times New Roman" w:eastAsia="宋体" w:cs="Times New Roman"/>
          <w:kern w:val="0"/>
          <w:sz w:val="24"/>
          <w:szCs w:val="24"/>
        </w:rPr>
        <w:t>授权代表人（签字）：</w:t>
      </w:r>
      <w:r>
        <w:rPr>
          <w:rFonts w:hint="default" w:ascii="Times New Roman" w:hAnsi="Times New Roman" w:eastAsia="宋体" w:cs="Times New Roman"/>
          <w:kern w:val="0"/>
          <w:sz w:val="24"/>
          <w:szCs w:val="24"/>
          <w:u w:val="single"/>
        </w:rPr>
        <w:t xml:space="preserve">           </w:t>
      </w:r>
      <w:r>
        <w:rPr>
          <w:rFonts w:hint="default" w:ascii="Times New Roman" w:hAnsi="Times New Roman" w:eastAsia="宋体" w:cs="Times New Roman"/>
          <w:kern w:val="0"/>
          <w:sz w:val="24"/>
          <w:szCs w:val="24"/>
        </w:rPr>
        <w:t xml:space="preserve">    </w:t>
      </w:r>
    </w:p>
    <w:p>
      <w:pPr>
        <w:autoSpaceDE w:val="0"/>
        <w:autoSpaceDN w:val="0"/>
        <w:adjustRightInd w:val="0"/>
        <w:snapToGrid w:val="0"/>
        <w:spacing w:line="400" w:lineRule="exact"/>
        <w:jc w:val="left"/>
        <w:rPr>
          <w:rFonts w:ascii="Times New Roman" w:hAnsi="Times New Roman" w:eastAsia="宋体" w:cs="Times New Roman"/>
          <w:kern w:val="0"/>
          <w:sz w:val="24"/>
          <w:szCs w:val="24"/>
        </w:rPr>
      </w:pPr>
      <w:r>
        <w:rPr>
          <w:rFonts w:hint="default" w:ascii="Times New Roman" w:hAnsi="Times New Roman" w:eastAsia="宋体" w:cs="Times New Roman"/>
          <w:kern w:val="0"/>
          <w:sz w:val="24"/>
          <w:szCs w:val="24"/>
        </w:rPr>
        <w:t>日期：</w:t>
      </w:r>
      <w:r>
        <w:rPr>
          <w:rFonts w:hint="default" w:ascii="Times New Roman" w:hAnsi="Times New Roman" w:eastAsia="宋体" w:cs="Times New Roman"/>
          <w:kern w:val="0"/>
          <w:sz w:val="24"/>
          <w:szCs w:val="24"/>
          <w:u w:val="single"/>
        </w:rPr>
        <w:t xml:space="preserve">       </w:t>
      </w:r>
      <w:r>
        <w:rPr>
          <w:rFonts w:hint="default" w:ascii="Times New Roman" w:hAnsi="Times New Roman" w:eastAsia="宋体" w:cs="Times New Roman"/>
          <w:kern w:val="0"/>
          <w:sz w:val="24"/>
          <w:szCs w:val="24"/>
        </w:rPr>
        <w:t>年</w:t>
      </w:r>
      <w:r>
        <w:rPr>
          <w:rFonts w:hint="default" w:ascii="Times New Roman" w:hAnsi="Times New Roman" w:eastAsia="宋体" w:cs="Times New Roman"/>
          <w:kern w:val="0"/>
          <w:sz w:val="24"/>
          <w:szCs w:val="24"/>
          <w:u w:val="single"/>
        </w:rPr>
        <w:t xml:space="preserve">      </w:t>
      </w:r>
      <w:r>
        <w:rPr>
          <w:rFonts w:hint="default" w:ascii="Times New Roman" w:hAnsi="Times New Roman" w:eastAsia="宋体" w:cs="Times New Roman"/>
          <w:kern w:val="0"/>
          <w:sz w:val="24"/>
          <w:szCs w:val="24"/>
        </w:rPr>
        <w:t>月</w:t>
      </w:r>
      <w:r>
        <w:rPr>
          <w:rFonts w:hint="default" w:ascii="Times New Roman" w:hAnsi="Times New Roman" w:eastAsia="宋体" w:cs="Times New Roman"/>
          <w:kern w:val="0"/>
          <w:sz w:val="24"/>
          <w:szCs w:val="24"/>
          <w:u w:val="single"/>
        </w:rPr>
        <w:t xml:space="preserve">      </w:t>
      </w:r>
      <w:r>
        <w:rPr>
          <w:rFonts w:hint="default" w:ascii="Times New Roman" w:hAnsi="Times New Roman" w:eastAsia="宋体" w:cs="Times New Roman"/>
          <w:kern w:val="0"/>
          <w:sz w:val="24"/>
          <w:szCs w:val="24"/>
        </w:rPr>
        <w:t>日</w:t>
      </w:r>
    </w:p>
    <w:p>
      <w:pPr>
        <w:autoSpaceDE w:val="0"/>
        <w:autoSpaceDN w:val="0"/>
        <w:adjustRightInd w:val="0"/>
        <w:snapToGrid w:val="0"/>
        <w:spacing w:line="400" w:lineRule="exact"/>
        <w:jc w:val="left"/>
        <w:rPr>
          <w:rFonts w:ascii="Times New Roman" w:hAnsi="Times New Roman" w:eastAsia="宋体" w:cs="Times New Roman"/>
          <w:kern w:val="0"/>
          <w:sz w:val="24"/>
          <w:szCs w:val="24"/>
        </w:rPr>
      </w:pPr>
    </w:p>
    <w:p>
      <w:pPr>
        <w:pStyle w:val="15"/>
        <w:widowControl/>
        <w:spacing w:beforeAutospacing="0" w:afterAutospacing="0" w:line="400" w:lineRule="exact"/>
        <w:rPr>
          <w:rFonts w:ascii="Times New Roman" w:hAnsi="Times New Roman" w:eastAsia="宋体" w:cs="Times New Roman"/>
          <w:color w:val="000000" w:themeColor="text1"/>
          <w:kern w:val="2"/>
          <w:sz w:val="30"/>
          <w:szCs w:val="30"/>
          <w14:textFill>
            <w14:solidFill>
              <w14:schemeClr w14:val="tx1"/>
            </w14:solidFill>
          </w14:textFill>
        </w:rPr>
      </w:pPr>
      <w:r>
        <w:rPr>
          <w:rFonts w:hint="default" w:ascii="Times New Roman" w:hAnsi="Times New Roman" w:eastAsia="宋体" w:cs="Times New Roman"/>
          <w:szCs w:val="24"/>
        </w:rPr>
        <w:t>附：法定代表人和授权代表身份证件正反面复印件</w:t>
      </w:r>
    </w:p>
    <w:p>
      <w:pPr>
        <w:spacing w:line="400" w:lineRule="exact"/>
        <w:rPr>
          <w:rFonts w:ascii="Times New Roman" w:hAnsi="Times New Roman" w:cs="Times New Roman"/>
        </w:rPr>
      </w:pPr>
    </w:p>
    <w:p>
      <w:pPr>
        <w:pStyle w:val="8"/>
        <w:spacing w:line="400" w:lineRule="exact"/>
        <w:rPr>
          <w:rFonts w:ascii="Times New Roman" w:hAnsi="Times New Roman" w:cs="Times New Roman"/>
        </w:rPr>
      </w:pPr>
    </w:p>
    <w:p>
      <w:pPr>
        <w:pStyle w:val="8"/>
        <w:pageBreakBefore w:val="0"/>
        <w:widowControl w:val="0"/>
        <w:kinsoku/>
        <w:wordWrap/>
        <w:overflowPunct/>
        <w:topLinePunct w:val="0"/>
        <w:autoSpaceDE/>
        <w:autoSpaceDN/>
        <w:bidi w:val="0"/>
        <w:adjustRightInd/>
        <w:snapToGrid/>
        <w:spacing w:line="400" w:lineRule="exact"/>
        <w:textAlignment w:val="auto"/>
        <w:outlineLvl w:val="9"/>
        <w:rPr>
          <w:rFonts w:ascii="Times New Roman" w:hAnsi="Times New Roman" w:cs="Times New Roman"/>
        </w:rPr>
      </w:pPr>
    </w:p>
    <w:p>
      <w:pPr>
        <w:pStyle w:val="8"/>
        <w:pageBreakBefore w:val="0"/>
        <w:widowControl w:val="0"/>
        <w:kinsoku/>
        <w:wordWrap/>
        <w:overflowPunct/>
        <w:topLinePunct w:val="0"/>
        <w:autoSpaceDE/>
        <w:autoSpaceDN/>
        <w:bidi w:val="0"/>
        <w:adjustRightInd/>
        <w:snapToGrid/>
        <w:spacing w:line="400" w:lineRule="exact"/>
        <w:textAlignment w:val="auto"/>
        <w:outlineLvl w:val="9"/>
        <w:rPr>
          <w:rFonts w:ascii="Times New Roman" w:hAnsi="Times New Roman" w:cs="Times New Roman"/>
        </w:rPr>
      </w:pPr>
    </w:p>
    <w:p>
      <w:pPr>
        <w:pStyle w:val="8"/>
        <w:pageBreakBefore w:val="0"/>
        <w:widowControl w:val="0"/>
        <w:kinsoku/>
        <w:wordWrap/>
        <w:overflowPunct/>
        <w:topLinePunct w:val="0"/>
        <w:autoSpaceDE/>
        <w:autoSpaceDN/>
        <w:bidi w:val="0"/>
        <w:adjustRightInd/>
        <w:snapToGrid/>
        <w:spacing w:line="400" w:lineRule="exact"/>
        <w:textAlignment w:val="auto"/>
        <w:outlineLvl w:val="9"/>
        <w:rPr>
          <w:rFonts w:ascii="Times New Roman" w:hAnsi="Times New Roman" w:cs="Times New Roman"/>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default" w:ascii="Times New Roman" w:hAnsi="Times New Roman" w:cs="Times New Roman" w:eastAsiaTheme="minorEastAsia"/>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default" w:ascii="Times New Roman" w:hAnsi="Times New Roman" w:cs="Times New Roman" w:eastAsiaTheme="minorEastAsia"/>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default" w:ascii="Times New Roman" w:hAnsi="Times New Roman" w:cs="Times New Roman" w:eastAsiaTheme="minorEastAsia"/>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default" w:ascii="Times New Roman" w:hAnsi="Times New Roman" w:cs="Times New Roman" w:eastAsiaTheme="minorEastAsia"/>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default" w:ascii="Times New Roman" w:hAnsi="Times New Roman" w:cs="Times New Roman" w:eastAsiaTheme="minorEastAsia"/>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default" w:ascii="Times New Roman" w:hAnsi="Times New Roman" w:cs="Times New Roman" w:eastAsiaTheme="minorEastAsia"/>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default" w:ascii="Times New Roman" w:hAnsi="Times New Roman" w:cs="Times New Roman" w:eastAsiaTheme="minorEastAsia"/>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default" w:ascii="Times New Roman" w:hAnsi="Times New Roman" w:cs="Times New Roman" w:eastAsiaTheme="minorEastAsia"/>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default" w:ascii="Times New Roman" w:hAnsi="Times New Roman" w:cs="Times New Roman" w:eastAsiaTheme="minorEastAsia"/>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both"/>
        <w:textAlignment w:val="auto"/>
        <w:outlineLvl w:val="9"/>
        <w:rPr>
          <w:rFonts w:hint="default" w:ascii="Times New Roman" w:hAnsi="Times New Roman" w:cs="Times New Roman" w:eastAsiaTheme="minorEastAsia"/>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both"/>
        <w:textAlignment w:val="auto"/>
        <w:outlineLvl w:val="9"/>
        <w:rPr>
          <w:rFonts w:hint="default" w:ascii="Times New Roman" w:hAnsi="Times New Roman" w:cs="Times New Roman" w:eastAsiaTheme="minorEastAsia"/>
          <w:color w:val="000000" w:themeColor="text1"/>
          <w:kern w:val="2"/>
          <w:sz w:val="30"/>
          <w:szCs w:val="30"/>
          <w14:textFill>
            <w14:solidFill>
              <w14:schemeClr w14:val="tx1"/>
            </w14:solidFill>
          </w14:textFill>
        </w:rPr>
      </w:pPr>
    </w:p>
    <w:p>
      <w:pPr>
        <w:pageBreakBefore w:val="0"/>
        <w:widowControl w:val="0"/>
        <w:kinsoku/>
        <w:wordWrap/>
        <w:overflowPunct/>
        <w:topLinePunct w:val="0"/>
        <w:autoSpaceDE/>
        <w:autoSpaceDN/>
        <w:bidi w:val="0"/>
        <w:adjustRightInd/>
        <w:snapToGrid/>
        <w:textAlignment w:val="auto"/>
        <w:outlineLvl w:val="9"/>
        <w:rPr>
          <w:rFonts w:hint="default" w:ascii="Times New Roman" w:hAnsi="Times New Roman" w:cs="Times New Roman" w:eastAsiaTheme="minorEastAsia"/>
          <w:color w:val="000000" w:themeColor="text1"/>
          <w:kern w:val="2"/>
          <w:sz w:val="30"/>
          <w:szCs w:val="30"/>
          <w14:textFill>
            <w14:solidFill>
              <w14:schemeClr w14:val="tx1"/>
            </w14:solidFill>
          </w14:textFill>
        </w:rPr>
      </w:pPr>
    </w:p>
    <w:p>
      <w:pPr>
        <w:rPr>
          <w:rFonts w:hint="default" w:ascii="Times New Roman" w:hAnsi="Times New Roman" w:cs="Times New Roman" w:eastAsiaTheme="minorEastAsia"/>
          <w:color w:val="000000" w:themeColor="text1"/>
          <w:kern w:val="2"/>
          <w:sz w:val="30"/>
          <w:szCs w:val="30"/>
          <w14:textFill>
            <w14:solidFill>
              <w14:schemeClr w14:val="tx1"/>
            </w14:solidFill>
          </w14:textFill>
        </w:rPr>
      </w:pPr>
      <w:r>
        <w:rPr>
          <w:rFonts w:hint="default" w:ascii="Times New Roman" w:hAnsi="Times New Roman" w:cs="Times New Roman" w:eastAsiaTheme="minorEastAsia"/>
          <w:color w:val="000000" w:themeColor="text1"/>
          <w:kern w:val="2"/>
          <w:sz w:val="30"/>
          <w:szCs w:val="30"/>
          <w14:textFill>
            <w14:solidFill>
              <w14:schemeClr w14:val="tx1"/>
            </w14:solidFill>
          </w14:textFill>
        </w:rPr>
        <w:br w:type="page"/>
      </w:r>
    </w:p>
    <w:p>
      <w:pPr>
        <w:keepNext/>
        <w:keepLines/>
        <w:pageBreakBefore w:val="0"/>
        <w:widowControl w:val="0"/>
        <w:kinsoku/>
        <w:wordWrap/>
        <w:overflowPunct/>
        <w:topLinePunct w:val="0"/>
        <w:autoSpaceDE/>
        <w:autoSpaceDN/>
        <w:bidi w:val="0"/>
        <w:adjustRightInd/>
        <w:snapToGrid/>
        <w:spacing w:before="0" w:after="0" w:line="400" w:lineRule="exact"/>
        <w:jc w:val="center"/>
        <w:textAlignment w:val="auto"/>
        <w:outlineLvl w:val="1"/>
        <w:rPr>
          <w:rFonts w:ascii="Times New Roman" w:hAnsi="Times New Roman" w:cs="Times New Roman" w:eastAsiaTheme="minorEastAsia"/>
          <w:color w:val="000000" w:themeColor="text1"/>
          <w:kern w:val="2"/>
          <w:sz w:val="30"/>
          <w:szCs w:val="30"/>
          <w14:textFill>
            <w14:solidFill>
              <w14:schemeClr w14:val="tx1"/>
            </w14:solidFill>
          </w14:textFill>
        </w:rPr>
      </w:pPr>
      <w:r>
        <w:rPr>
          <w:rFonts w:hint="default" w:ascii="Times New Roman" w:hAnsi="Times New Roman" w:cs="Times New Roman" w:eastAsiaTheme="minorEastAsia"/>
          <w:color w:val="000000" w:themeColor="text1"/>
          <w:kern w:val="2"/>
          <w:sz w:val="30"/>
          <w:szCs w:val="30"/>
          <w14:textFill>
            <w14:solidFill>
              <w14:schemeClr w14:val="tx1"/>
            </w14:solidFill>
          </w14:textFill>
        </w:rPr>
        <w:t>3、项目要求应答表</w:t>
      </w:r>
    </w:p>
    <w:p>
      <w:pPr>
        <w:spacing w:line="400" w:lineRule="exact"/>
        <w:rPr>
          <w:rFonts w:ascii="Times New Roman" w:hAnsi="Times New Roman" w:cs="Times New Roman"/>
          <w:b/>
          <w:bCs/>
          <w:color w:val="000000" w:themeColor="text1"/>
          <w:sz w:val="24"/>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项目名称：</w:t>
      </w:r>
      <w:r>
        <w:rPr>
          <w:rFonts w:hint="default" w:ascii="Times New Roman" w:hAnsi="Times New Roman" w:cs="Times New Roman"/>
          <w:b/>
          <w:bCs/>
          <w:color w:val="000000" w:themeColor="text1"/>
          <w:sz w:val="24"/>
          <w:u w:val="single"/>
          <w14:textFill>
            <w14:solidFill>
              <w14:schemeClr w14:val="tx1"/>
            </w14:solidFill>
          </w14:textFill>
        </w:rPr>
        <w:t xml:space="preserve">                </w:t>
      </w:r>
    </w:p>
    <w:p>
      <w:pPr>
        <w:spacing w:line="400" w:lineRule="exact"/>
        <w:rPr>
          <w:rFonts w:ascii="Times New Roman" w:hAnsi="Times New Roman" w:cs="Times New Roman"/>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3258"/>
        <w:gridCol w:w="310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Times New Roman" w:hAnsi="Times New Roman" w:eastAsia="宋体" w:cs="Times New Roman"/>
                <w:b/>
                <w:bCs/>
                <w:sz w:val="24"/>
                <w:szCs w:val="24"/>
              </w:rPr>
            </w:pPr>
            <w:r>
              <w:rPr>
                <w:rFonts w:hint="default" w:ascii="Times New Roman" w:hAnsi="Times New Roman" w:eastAsia="宋体" w:cs="Times New Roman"/>
                <w:b/>
                <w:bCs/>
                <w:sz w:val="24"/>
                <w:szCs w:val="24"/>
              </w:rPr>
              <w:t>序号</w:t>
            </w:r>
          </w:p>
        </w:tc>
        <w:tc>
          <w:tcPr>
            <w:tcW w:w="1774" w:type="pct"/>
            <w:vAlign w:val="center"/>
          </w:tcPr>
          <w:p>
            <w:pPr>
              <w:widowControl/>
              <w:spacing w:line="400" w:lineRule="exact"/>
              <w:jc w:val="center"/>
              <w:rPr>
                <w:rFonts w:ascii="Times New Roman" w:hAnsi="Times New Roman" w:eastAsia="宋体" w:cs="Times New Roman"/>
                <w:b/>
                <w:bCs/>
                <w:color w:val="000000"/>
                <w:sz w:val="24"/>
                <w:szCs w:val="24"/>
              </w:rPr>
            </w:pPr>
            <w:r>
              <w:rPr>
                <w:rFonts w:hint="default" w:ascii="Times New Roman" w:hAnsi="Times New Roman" w:eastAsia="宋体" w:cs="Times New Roman"/>
                <w:b/>
                <w:bCs/>
                <w:sz w:val="24"/>
                <w:szCs w:val="24"/>
              </w:rPr>
              <w:t>项目要求</w:t>
            </w:r>
          </w:p>
        </w:tc>
        <w:tc>
          <w:tcPr>
            <w:tcW w:w="1690" w:type="pct"/>
            <w:vAlign w:val="center"/>
          </w:tcPr>
          <w:p>
            <w:pPr>
              <w:widowControl/>
              <w:spacing w:line="400" w:lineRule="exact"/>
              <w:jc w:val="center"/>
              <w:rPr>
                <w:rFonts w:ascii="Times New Roman" w:hAnsi="Times New Roman" w:eastAsia="宋体" w:cs="Times New Roman"/>
                <w:b/>
                <w:bCs/>
                <w:sz w:val="24"/>
                <w:szCs w:val="24"/>
              </w:rPr>
            </w:pPr>
            <w:r>
              <w:rPr>
                <w:rFonts w:hint="default" w:ascii="Times New Roman" w:hAnsi="Times New Roman" w:eastAsia="宋体" w:cs="Times New Roman"/>
                <w:b/>
                <w:bCs/>
                <w:sz w:val="24"/>
                <w:szCs w:val="24"/>
              </w:rPr>
              <w:t>具体应答</w:t>
            </w:r>
          </w:p>
        </w:tc>
        <w:tc>
          <w:tcPr>
            <w:tcW w:w="813" w:type="pct"/>
            <w:vAlign w:val="center"/>
          </w:tcPr>
          <w:p>
            <w:pPr>
              <w:widowControl/>
              <w:spacing w:line="400" w:lineRule="exact"/>
              <w:jc w:val="center"/>
              <w:rPr>
                <w:rFonts w:ascii="Times New Roman" w:hAnsi="Times New Roman" w:eastAsia="宋体" w:cs="Times New Roman"/>
                <w:b/>
                <w:bCs/>
                <w:color w:val="000000"/>
                <w:sz w:val="24"/>
                <w:szCs w:val="24"/>
              </w:rPr>
            </w:pPr>
            <w:r>
              <w:rPr>
                <w:rFonts w:hint="default" w:ascii="Times New Roman" w:hAnsi="Times New Roman" w:eastAsia="宋体" w:cs="Times New Roman"/>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rPr>
                <w:rFonts w:ascii="Times New Roman" w:hAnsi="Times New Roman" w:cs="Times New Roman"/>
              </w:rPr>
            </w:pPr>
          </w:p>
        </w:tc>
        <w:tc>
          <w:tcPr>
            <w:tcW w:w="1774" w:type="pct"/>
          </w:tcPr>
          <w:p>
            <w:pPr>
              <w:tabs>
                <w:tab w:val="left" w:pos="0"/>
                <w:tab w:val="left" w:pos="540"/>
              </w:tabs>
              <w:spacing w:line="400" w:lineRule="exact"/>
              <w:jc w:val="center"/>
              <w:rPr>
                <w:rFonts w:ascii="Times New Roman" w:hAnsi="Times New Roman" w:cs="Times New Roman"/>
                <w:highlight w:val="none"/>
              </w:rPr>
            </w:pPr>
            <w:r>
              <w:rPr>
                <w:rFonts w:hint="default" w:ascii="Times New Roman" w:hAnsi="Times New Roman" w:cs="Times New Roman"/>
                <w:highlight w:val="none"/>
                <w:lang w:val="en-US" w:eastAsia="zh-CN"/>
              </w:rPr>
              <w:t>附件一：</w:t>
            </w:r>
            <w:r>
              <w:rPr>
                <w:rFonts w:hint="default" w:ascii="Times New Roman" w:hAnsi="Times New Roman" w:cs="Times New Roman"/>
                <w:highlight w:val="none"/>
              </w:rPr>
              <w:t>项目</w:t>
            </w:r>
            <w:r>
              <w:rPr>
                <w:rFonts w:hint="default" w:ascii="Times New Roman" w:hAnsi="Times New Roman" w:cs="Times New Roman"/>
                <w:highlight w:val="none"/>
                <w:lang w:val="en-US" w:eastAsia="zh-CN"/>
              </w:rPr>
              <w:t>需求二、总体要求（二）服务要求实质性条款</w:t>
            </w:r>
            <w:r>
              <w:rPr>
                <w:rFonts w:hint="default" w:ascii="Times New Roman" w:hAnsi="Times New Roman" w:cs="Times New Roman"/>
                <w:highlight w:val="none"/>
              </w:rPr>
              <w:t>请逐条复制</w:t>
            </w:r>
          </w:p>
          <w:p>
            <w:pPr>
              <w:pStyle w:val="8"/>
              <w:spacing w:line="400" w:lineRule="exact"/>
              <w:rPr>
                <w:rFonts w:ascii="Times New Roman" w:hAnsi="Times New Roman" w:cs="Times New Roman"/>
                <w:highlight w:val="none"/>
              </w:rPr>
            </w:pPr>
          </w:p>
        </w:tc>
        <w:tc>
          <w:tcPr>
            <w:tcW w:w="1690" w:type="pct"/>
          </w:tcPr>
          <w:p>
            <w:pPr>
              <w:tabs>
                <w:tab w:val="left" w:pos="0"/>
                <w:tab w:val="left" w:pos="540"/>
              </w:tabs>
              <w:spacing w:line="400" w:lineRule="exact"/>
              <w:jc w:val="center"/>
              <w:rPr>
                <w:rFonts w:ascii="Times New Roman" w:hAnsi="Times New Roman" w:cs="Times New Roman"/>
                <w:highlight w:val="none"/>
              </w:rPr>
            </w:pPr>
            <w:r>
              <w:rPr>
                <w:rFonts w:hint="default" w:ascii="Times New Roman" w:hAnsi="Times New Roman" w:cs="Times New Roman"/>
                <w:highlight w:val="none"/>
                <w:lang w:val="en-US" w:eastAsia="zh-CN"/>
              </w:rPr>
              <w:t>附件一：</w:t>
            </w:r>
            <w:r>
              <w:rPr>
                <w:rFonts w:hint="default" w:ascii="Times New Roman" w:hAnsi="Times New Roman" w:cs="Times New Roman"/>
                <w:highlight w:val="none"/>
              </w:rPr>
              <w:t>项目</w:t>
            </w:r>
            <w:r>
              <w:rPr>
                <w:rFonts w:hint="default" w:ascii="Times New Roman" w:hAnsi="Times New Roman" w:cs="Times New Roman"/>
                <w:highlight w:val="none"/>
                <w:lang w:val="en-US" w:eastAsia="zh-CN"/>
              </w:rPr>
              <w:t>需求二、总体要求（二）服务要求实质性条款</w:t>
            </w:r>
            <w:r>
              <w:rPr>
                <w:rFonts w:hint="default" w:ascii="Times New Roman" w:hAnsi="Times New Roman" w:cs="Times New Roman"/>
                <w:highlight w:val="none"/>
              </w:rPr>
              <w:t>请逐条复制</w:t>
            </w:r>
          </w:p>
          <w:p>
            <w:pPr>
              <w:widowControl/>
              <w:spacing w:line="400" w:lineRule="exact"/>
              <w:jc w:val="center"/>
              <w:rPr>
                <w:rFonts w:ascii="Times New Roman" w:hAnsi="Times New Roman" w:cs="Times New Roman"/>
                <w:highlight w:val="none"/>
              </w:rPr>
            </w:pPr>
          </w:p>
        </w:tc>
        <w:tc>
          <w:tcPr>
            <w:tcW w:w="813" w:type="pct"/>
          </w:tcPr>
          <w:p>
            <w:pPr>
              <w:widowControl/>
              <w:spacing w:line="400" w:lineRule="exact"/>
              <w:jc w:val="center"/>
              <w:rPr>
                <w:rFonts w:ascii="Times New Roman" w:hAnsi="Times New Roman" w:eastAsia="Arial Unicode MS" w:cs="Times New Roman"/>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rPr>
                <w:rFonts w:ascii="Times New Roman" w:hAnsi="Times New Roman" w:cs="Times New Roman"/>
              </w:rPr>
            </w:pPr>
          </w:p>
        </w:tc>
        <w:tc>
          <w:tcPr>
            <w:tcW w:w="1774" w:type="pct"/>
          </w:tcPr>
          <w:p>
            <w:pPr>
              <w:pStyle w:val="8"/>
              <w:spacing w:line="400" w:lineRule="exact"/>
              <w:rPr>
                <w:rFonts w:ascii="Times New Roman" w:hAnsi="Times New Roman" w:cs="Times New Roman"/>
              </w:rPr>
            </w:pPr>
          </w:p>
        </w:tc>
        <w:tc>
          <w:tcPr>
            <w:tcW w:w="1690" w:type="pct"/>
          </w:tcPr>
          <w:p>
            <w:pPr>
              <w:widowControl/>
              <w:spacing w:line="400" w:lineRule="exact"/>
              <w:jc w:val="center"/>
              <w:rPr>
                <w:rFonts w:ascii="Times New Roman" w:hAnsi="Times New Roman" w:cs="Times New Roman"/>
              </w:rPr>
            </w:pPr>
          </w:p>
        </w:tc>
        <w:tc>
          <w:tcPr>
            <w:tcW w:w="813" w:type="pct"/>
          </w:tcPr>
          <w:p>
            <w:pPr>
              <w:widowControl/>
              <w:spacing w:line="400" w:lineRule="exact"/>
              <w:jc w:val="center"/>
              <w:rPr>
                <w:rFonts w:ascii="Times New Roman" w:hAnsi="Times New Roman" w:eastAsia="Arial Unicode MS" w:cs="Times New Roman"/>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rPr>
                <w:rFonts w:ascii="Times New Roman" w:hAnsi="Times New Roman" w:cs="Times New Roman"/>
              </w:rPr>
            </w:pPr>
          </w:p>
        </w:tc>
        <w:tc>
          <w:tcPr>
            <w:tcW w:w="1774" w:type="pct"/>
          </w:tcPr>
          <w:p>
            <w:pPr>
              <w:pStyle w:val="8"/>
              <w:spacing w:line="400" w:lineRule="exact"/>
              <w:rPr>
                <w:rFonts w:ascii="Times New Roman" w:hAnsi="Times New Roman" w:cs="Times New Roman"/>
              </w:rPr>
            </w:pPr>
          </w:p>
        </w:tc>
        <w:tc>
          <w:tcPr>
            <w:tcW w:w="1690" w:type="pct"/>
          </w:tcPr>
          <w:p>
            <w:pPr>
              <w:widowControl/>
              <w:spacing w:line="400" w:lineRule="exact"/>
              <w:jc w:val="center"/>
              <w:rPr>
                <w:rFonts w:ascii="Times New Roman" w:hAnsi="Times New Roman" w:cs="Times New Roman"/>
              </w:rPr>
            </w:pPr>
          </w:p>
        </w:tc>
        <w:tc>
          <w:tcPr>
            <w:tcW w:w="813" w:type="pct"/>
          </w:tcPr>
          <w:p>
            <w:pPr>
              <w:widowControl/>
              <w:spacing w:line="400" w:lineRule="exact"/>
              <w:jc w:val="center"/>
              <w:rPr>
                <w:rFonts w:ascii="Times New Roman" w:hAnsi="Times New Roman" w:eastAsia="Arial Unicode MS" w:cs="Times New Roman"/>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rPr>
                <w:rFonts w:ascii="Times New Roman" w:hAnsi="Times New Roman" w:cs="Times New Roman"/>
              </w:rPr>
            </w:pPr>
          </w:p>
        </w:tc>
        <w:tc>
          <w:tcPr>
            <w:tcW w:w="1774" w:type="pct"/>
          </w:tcPr>
          <w:p>
            <w:pPr>
              <w:pStyle w:val="8"/>
              <w:spacing w:line="400" w:lineRule="exact"/>
              <w:rPr>
                <w:rFonts w:ascii="Times New Roman" w:hAnsi="Times New Roman" w:cs="Times New Roman"/>
              </w:rPr>
            </w:pPr>
          </w:p>
        </w:tc>
        <w:tc>
          <w:tcPr>
            <w:tcW w:w="1690" w:type="pct"/>
          </w:tcPr>
          <w:p>
            <w:pPr>
              <w:widowControl/>
              <w:spacing w:line="400" w:lineRule="exact"/>
              <w:jc w:val="center"/>
              <w:rPr>
                <w:rFonts w:ascii="Times New Roman" w:hAnsi="Times New Roman" w:cs="Times New Roman"/>
              </w:rPr>
            </w:pPr>
          </w:p>
        </w:tc>
        <w:tc>
          <w:tcPr>
            <w:tcW w:w="813" w:type="pct"/>
          </w:tcPr>
          <w:p>
            <w:pPr>
              <w:widowControl/>
              <w:spacing w:line="400" w:lineRule="exact"/>
              <w:jc w:val="center"/>
              <w:rPr>
                <w:rFonts w:ascii="Times New Roman" w:hAnsi="Times New Roman" w:eastAsia="Arial Unicode MS" w:cs="Times New Roman"/>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rPr>
                <w:rFonts w:ascii="Times New Roman" w:hAnsi="Times New Roman" w:cs="Times New Roman"/>
              </w:rPr>
            </w:pPr>
          </w:p>
        </w:tc>
        <w:tc>
          <w:tcPr>
            <w:tcW w:w="1774" w:type="pct"/>
          </w:tcPr>
          <w:p>
            <w:pPr>
              <w:pStyle w:val="8"/>
              <w:spacing w:line="400" w:lineRule="exact"/>
              <w:rPr>
                <w:rFonts w:ascii="Times New Roman" w:hAnsi="Times New Roman" w:cs="Times New Roman"/>
              </w:rPr>
            </w:pPr>
          </w:p>
        </w:tc>
        <w:tc>
          <w:tcPr>
            <w:tcW w:w="1690" w:type="pct"/>
          </w:tcPr>
          <w:p>
            <w:pPr>
              <w:widowControl/>
              <w:spacing w:line="400" w:lineRule="exact"/>
              <w:jc w:val="center"/>
              <w:rPr>
                <w:rFonts w:ascii="Times New Roman" w:hAnsi="Times New Roman" w:cs="Times New Roman"/>
              </w:rPr>
            </w:pPr>
          </w:p>
        </w:tc>
        <w:tc>
          <w:tcPr>
            <w:tcW w:w="813" w:type="pct"/>
          </w:tcPr>
          <w:p>
            <w:pPr>
              <w:widowControl/>
              <w:spacing w:line="400" w:lineRule="exact"/>
              <w:jc w:val="center"/>
              <w:rPr>
                <w:rFonts w:ascii="Times New Roman" w:hAnsi="Times New Roman" w:eastAsia="Arial Unicode MS" w:cs="Times New Roman"/>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rPr>
                <w:rFonts w:ascii="Times New Roman" w:hAnsi="Times New Roman" w:cs="Times New Roman"/>
              </w:rPr>
            </w:pPr>
          </w:p>
        </w:tc>
        <w:tc>
          <w:tcPr>
            <w:tcW w:w="1774" w:type="pct"/>
          </w:tcPr>
          <w:p>
            <w:pPr>
              <w:pStyle w:val="8"/>
              <w:spacing w:line="400" w:lineRule="exact"/>
              <w:rPr>
                <w:rFonts w:ascii="Times New Roman" w:hAnsi="Times New Roman" w:cs="Times New Roman"/>
              </w:rPr>
            </w:pPr>
          </w:p>
        </w:tc>
        <w:tc>
          <w:tcPr>
            <w:tcW w:w="1690" w:type="pct"/>
          </w:tcPr>
          <w:p>
            <w:pPr>
              <w:widowControl/>
              <w:spacing w:line="400" w:lineRule="exact"/>
              <w:jc w:val="center"/>
              <w:rPr>
                <w:rFonts w:ascii="Times New Roman" w:hAnsi="Times New Roman" w:cs="Times New Roman"/>
              </w:rPr>
            </w:pPr>
          </w:p>
        </w:tc>
        <w:tc>
          <w:tcPr>
            <w:tcW w:w="813" w:type="pct"/>
          </w:tcPr>
          <w:p>
            <w:pPr>
              <w:widowControl/>
              <w:spacing w:line="400" w:lineRule="exact"/>
              <w:jc w:val="center"/>
              <w:rPr>
                <w:rFonts w:ascii="Times New Roman" w:hAnsi="Times New Roman" w:eastAsia="Arial Unicode MS" w:cs="Times New Roman"/>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rPr>
                <w:rFonts w:ascii="Times New Roman" w:hAnsi="Times New Roman" w:cs="Times New Roman"/>
              </w:rPr>
            </w:pPr>
          </w:p>
        </w:tc>
        <w:tc>
          <w:tcPr>
            <w:tcW w:w="1774" w:type="pct"/>
          </w:tcPr>
          <w:p>
            <w:pPr>
              <w:pStyle w:val="8"/>
              <w:spacing w:line="400" w:lineRule="exact"/>
              <w:rPr>
                <w:rFonts w:ascii="Times New Roman" w:hAnsi="Times New Roman" w:cs="Times New Roman"/>
              </w:rPr>
            </w:pPr>
          </w:p>
        </w:tc>
        <w:tc>
          <w:tcPr>
            <w:tcW w:w="1690" w:type="pct"/>
          </w:tcPr>
          <w:p>
            <w:pPr>
              <w:widowControl/>
              <w:spacing w:line="400" w:lineRule="exact"/>
              <w:jc w:val="center"/>
              <w:rPr>
                <w:rFonts w:ascii="Times New Roman" w:hAnsi="Times New Roman" w:cs="Times New Roman"/>
              </w:rPr>
            </w:pPr>
          </w:p>
        </w:tc>
        <w:tc>
          <w:tcPr>
            <w:tcW w:w="813" w:type="pct"/>
          </w:tcPr>
          <w:p>
            <w:pPr>
              <w:widowControl/>
              <w:spacing w:line="400" w:lineRule="exact"/>
              <w:jc w:val="center"/>
              <w:rPr>
                <w:rFonts w:ascii="Times New Roman" w:hAnsi="Times New Roman" w:eastAsia="Arial Unicode MS" w:cs="Times New Roman"/>
                <w:color w:val="000000"/>
                <w:sz w:val="19"/>
                <w:szCs w:val="19"/>
              </w:rPr>
            </w:pPr>
          </w:p>
        </w:tc>
      </w:tr>
    </w:tbl>
    <w:p>
      <w:pPr>
        <w:pStyle w:val="15"/>
        <w:widowControl/>
        <w:spacing w:beforeAutospacing="0" w:afterAutospacing="0" w:line="360" w:lineRule="auto"/>
        <w:ind w:firstLine="480" w:firstLineChars="200"/>
        <w:rPr>
          <w:rFonts w:ascii="Times New Roman" w:hAnsi="Times New Roman" w:eastAsia="宋体" w:cs="Times New Roman"/>
          <w:color w:val="000000"/>
          <w:szCs w:val="24"/>
        </w:rPr>
      </w:pPr>
      <w:r>
        <w:rPr>
          <w:rFonts w:hint="default" w:ascii="Times New Roman" w:hAnsi="Times New Roman" w:eastAsia="宋体" w:cs="Times New Roman"/>
          <w:color w:val="000000"/>
          <w:szCs w:val="24"/>
        </w:rPr>
        <w:t>注：比选申请人必须据实填写，不得虚假应答，否则将取消其比选或中选资格。未明确应答的条款，视为默认接受及响应比选文件，并对比选申请人的比选申请文件具有约束力。</w:t>
      </w:r>
    </w:p>
    <w:p>
      <w:pPr>
        <w:keepNext/>
        <w:keepLines/>
        <w:pageBreakBefore w:val="0"/>
        <w:widowControl w:val="0"/>
        <w:kinsoku/>
        <w:wordWrap/>
        <w:overflowPunct/>
        <w:topLinePunct w:val="0"/>
        <w:autoSpaceDE/>
        <w:autoSpaceDN/>
        <w:bidi w:val="0"/>
        <w:adjustRightInd/>
        <w:snapToGrid/>
        <w:spacing w:line="400" w:lineRule="exact"/>
        <w:jc w:val="left"/>
        <w:textAlignment w:val="auto"/>
        <w:outlineLvl w:val="9"/>
        <w:rPr>
          <w:rFonts w:ascii="Times New Roman" w:hAnsi="Times New Roman" w:cs="Times New Roman" w:eastAsiaTheme="minorEastAsia"/>
          <w:color w:val="000000" w:themeColor="text1"/>
          <w:sz w:val="30"/>
          <w:szCs w:val="30"/>
          <w14:textFill>
            <w14:solidFill>
              <w14:schemeClr w14:val="tx1"/>
            </w14:solidFill>
          </w14:textFill>
        </w:rPr>
      </w:pPr>
    </w:p>
    <w:p>
      <w:pPr>
        <w:spacing w:line="400" w:lineRule="exact"/>
        <w:rPr>
          <w:rFonts w:ascii="Times New Roman" w:hAnsi="Times New Roman" w:cs="Times New Roman"/>
          <w:b/>
          <w:bCs/>
          <w:color w:val="000000" w:themeColor="text1"/>
          <w:sz w:val="30"/>
          <w:szCs w:val="30"/>
          <w14:textFill>
            <w14:solidFill>
              <w14:schemeClr w14:val="tx1"/>
            </w14:solidFill>
          </w14:textFill>
        </w:rPr>
      </w:pPr>
    </w:p>
    <w:p>
      <w:pPr>
        <w:pStyle w:val="8"/>
        <w:spacing w:line="400" w:lineRule="exact"/>
        <w:rPr>
          <w:rFonts w:ascii="Times New Roman" w:hAnsi="Times New Roman" w:cs="Times New Roman"/>
        </w:rPr>
      </w:pPr>
    </w:p>
    <w:p>
      <w:pPr>
        <w:keepNext/>
        <w:keepLines/>
        <w:spacing w:line="400" w:lineRule="exact"/>
        <w:rPr>
          <w:rFonts w:ascii="Times New Roman" w:hAnsi="Times New Roman" w:eastAsia="Cambria" w:cs="Times New Roman"/>
          <w:b/>
          <w:sz w:val="32"/>
        </w:rPr>
      </w:pPr>
    </w:p>
    <w:p>
      <w:pPr>
        <w:pStyle w:val="8"/>
        <w:spacing w:line="400" w:lineRule="exact"/>
        <w:rPr>
          <w:rFonts w:ascii="Times New Roman" w:hAnsi="Times New Roman" w:eastAsia="Cambria" w:cs="Times New Roman"/>
          <w:b/>
          <w:sz w:val="32"/>
        </w:rPr>
      </w:pPr>
    </w:p>
    <w:p>
      <w:pPr>
        <w:spacing w:line="400" w:lineRule="exact"/>
        <w:jc w:val="center"/>
        <w:rPr>
          <w:rFonts w:hint="default" w:ascii="Times New Roman" w:hAnsi="Times New Roman" w:cs="Times New Roman"/>
          <w:b/>
          <w:bCs/>
          <w:color w:val="000000" w:themeColor="text1"/>
          <w:sz w:val="30"/>
          <w:szCs w:val="30"/>
          <w14:textFill>
            <w14:solidFill>
              <w14:schemeClr w14:val="tx1"/>
            </w14:solidFill>
          </w14:textFill>
        </w:rPr>
      </w:pPr>
    </w:p>
    <w:p>
      <w:pPr>
        <w:spacing w:line="400" w:lineRule="exact"/>
        <w:jc w:val="center"/>
        <w:rPr>
          <w:rFonts w:hint="default" w:ascii="Times New Roman" w:hAnsi="Times New Roman" w:cs="Times New Roman"/>
          <w:b/>
          <w:bCs/>
          <w:color w:val="000000" w:themeColor="text1"/>
          <w:sz w:val="30"/>
          <w:szCs w:val="30"/>
          <w14:textFill>
            <w14:solidFill>
              <w14:schemeClr w14:val="tx1"/>
            </w14:solidFill>
          </w14:textFill>
        </w:rPr>
      </w:pPr>
    </w:p>
    <w:p>
      <w:pPr>
        <w:spacing w:line="400" w:lineRule="exact"/>
        <w:jc w:val="center"/>
        <w:rPr>
          <w:rFonts w:hint="default" w:ascii="Times New Roman" w:hAnsi="Times New Roman" w:cs="Times New Roman"/>
          <w:b/>
          <w:bCs/>
          <w:color w:val="000000" w:themeColor="text1"/>
          <w:sz w:val="30"/>
          <w:szCs w:val="30"/>
          <w14:textFill>
            <w14:solidFill>
              <w14:schemeClr w14:val="tx1"/>
            </w14:solidFill>
          </w14:textFill>
        </w:rPr>
      </w:pPr>
    </w:p>
    <w:p>
      <w:pPr>
        <w:spacing w:line="400" w:lineRule="exact"/>
        <w:jc w:val="center"/>
        <w:rPr>
          <w:rFonts w:hint="default" w:ascii="Times New Roman" w:hAnsi="Times New Roman" w:cs="Times New Roman"/>
          <w:b/>
          <w:bCs/>
          <w:color w:val="000000" w:themeColor="text1"/>
          <w:sz w:val="30"/>
          <w:szCs w:val="30"/>
          <w14:textFill>
            <w14:solidFill>
              <w14:schemeClr w14:val="tx1"/>
            </w14:solidFill>
          </w14:textFill>
        </w:rPr>
      </w:pPr>
    </w:p>
    <w:p>
      <w:pPr>
        <w:spacing w:line="400" w:lineRule="exact"/>
        <w:jc w:val="center"/>
        <w:rPr>
          <w:rFonts w:hint="default" w:ascii="Times New Roman" w:hAnsi="Times New Roman" w:cs="Times New Roman"/>
          <w:b/>
          <w:bCs/>
          <w:color w:val="000000" w:themeColor="text1"/>
          <w:sz w:val="30"/>
          <w:szCs w:val="30"/>
          <w14:textFill>
            <w14:solidFill>
              <w14:schemeClr w14:val="tx1"/>
            </w14:solidFill>
          </w14:textFill>
        </w:rPr>
      </w:pPr>
    </w:p>
    <w:p>
      <w:pPr>
        <w:spacing w:line="400" w:lineRule="exact"/>
        <w:jc w:val="center"/>
        <w:rPr>
          <w:rFonts w:hint="default" w:ascii="Times New Roman" w:hAnsi="Times New Roman" w:cs="Times New Roman"/>
          <w:b/>
          <w:bCs/>
          <w:color w:val="000000" w:themeColor="text1"/>
          <w:sz w:val="30"/>
          <w:szCs w:val="30"/>
          <w14:textFill>
            <w14:solidFill>
              <w14:schemeClr w14:val="tx1"/>
            </w14:solidFill>
          </w14:textFill>
        </w:rPr>
      </w:pPr>
    </w:p>
    <w:p>
      <w:pPr>
        <w:spacing w:line="400" w:lineRule="exact"/>
        <w:jc w:val="center"/>
        <w:rPr>
          <w:rFonts w:hint="default" w:ascii="Times New Roman" w:hAnsi="Times New Roman" w:cs="Times New Roman"/>
          <w:b/>
          <w:bCs/>
          <w:color w:val="000000" w:themeColor="text1"/>
          <w:sz w:val="30"/>
          <w:szCs w:val="30"/>
          <w14:textFill>
            <w14:solidFill>
              <w14:schemeClr w14:val="tx1"/>
            </w14:solidFill>
          </w14:textFill>
        </w:rPr>
      </w:pPr>
    </w:p>
    <w:p>
      <w:pPr>
        <w:rPr>
          <w:rFonts w:hint="default" w:ascii="Times New Roman" w:hAnsi="Times New Roman" w:cs="Times New Roman"/>
          <w:b/>
          <w:bCs/>
          <w:color w:val="000000" w:themeColor="text1"/>
          <w:sz w:val="30"/>
          <w:szCs w:val="30"/>
          <w14:textFill>
            <w14:solidFill>
              <w14:schemeClr w14:val="tx1"/>
            </w14:solidFill>
          </w14:textFill>
        </w:rPr>
      </w:pPr>
      <w:r>
        <w:rPr>
          <w:rFonts w:hint="default" w:ascii="Times New Roman" w:hAnsi="Times New Roman" w:cs="Times New Roman"/>
          <w:b/>
          <w:bCs/>
          <w:color w:val="000000" w:themeColor="text1"/>
          <w:sz w:val="30"/>
          <w:szCs w:val="30"/>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1"/>
        <w:rPr>
          <w:rFonts w:ascii="Times New Roman" w:hAnsi="Times New Roman" w:cs="Times New Roman"/>
          <w:b/>
          <w:bCs/>
          <w:color w:val="000000" w:themeColor="text1"/>
          <w:sz w:val="30"/>
          <w:szCs w:val="30"/>
          <w14:textFill>
            <w14:solidFill>
              <w14:schemeClr w14:val="tx1"/>
            </w14:solidFill>
          </w14:textFill>
        </w:rPr>
      </w:pPr>
      <w:r>
        <w:rPr>
          <w:rFonts w:hint="default" w:ascii="Times New Roman" w:hAnsi="Times New Roman" w:cs="Times New Roman"/>
          <w:b/>
          <w:bCs/>
          <w:color w:val="000000" w:themeColor="text1"/>
          <w:sz w:val="30"/>
          <w:szCs w:val="30"/>
          <w14:textFill>
            <w14:solidFill>
              <w14:schemeClr w14:val="tx1"/>
            </w14:solidFill>
          </w14:textFill>
        </w:rPr>
        <w:t>4、报价一览表</w:t>
      </w:r>
    </w:p>
    <w:p>
      <w:pPr>
        <w:spacing w:line="400" w:lineRule="exact"/>
        <w:rPr>
          <w:rFonts w:ascii="Times New Roman" w:hAnsi="Times New Roman" w:cs="Times New Roman"/>
          <w:b/>
          <w:bCs/>
          <w:color w:val="000000" w:themeColor="text1"/>
          <w:sz w:val="24"/>
          <w14:textFill>
            <w14:solidFill>
              <w14:schemeClr w14:val="tx1"/>
            </w14:solidFill>
          </w14:textFill>
        </w:rPr>
      </w:pPr>
    </w:p>
    <w:p>
      <w:pPr>
        <w:spacing w:line="400" w:lineRule="exact"/>
        <w:rPr>
          <w:rFonts w:hint="default" w:ascii="Times New Roman" w:hAnsi="Times New Roman" w:cs="Times New Roman"/>
          <w:b/>
          <w:bCs/>
          <w:color w:val="000000" w:themeColor="text1"/>
          <w:sz w:val="24"/>
          <w:u w:val="single"/>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项目名称：</w:t>
      </w:r>
      <w:r>
        <w:rPr>
          <w:rFonts w:hint="default" w:ascii="Times New Roman" w:hAnsi="Times New Roman" w:cs="Times New Roman"/>
          <w:b/>
          <w:bCs/>
          <w:color w:val="000000" w:themeColor="text1"/>
          <w:sz w:val="24"/>
          <w:u w:val="single"/>
          <w14:textFill>
            <w14:solidFill>
              <w14:schemeClr w14:val="tx1"/>
            </w14:solidFill>
          </w14:textFill>
        </w:rPr>
        <w:t xml:space="preserve">  </w:t>
      </w:r>
      <w:r>
        <w:rPr>
          <w:rFonts w:hint="default" w:ascii="Times New Roman" w:hAnsi="Times New Roman" w:cs="Times New Roman"/>
          <w:b/>
          <w:bCs/>
          <w:color w:val="000000" w:themeColor="text1"/>
          <w:sz w:val="24"/>
          <w:u w:val="single"/>
          <w:lang w:val="en-US" w:eastAsia="zh-CN"/>
          <w14:textFill>
            <w14:solidFill>
              <w14:schemeClr w14:val="tx1"/>
            </w14:solidFill>
          </w14:textFill>
        </w:rPr>
        <w:t xml:space="preserve">                                   </w:t>
      </w:r>
      <w:r>
        <w:rPr>
          <w:rFonts w:hint="default" w:ascii="Times New Roman" w:hAnsi="Times New Roman" w:cs="Times New Roman"/>
          <w:b/>
          <w:bCs/>
          <w:color w:val="000000" w:themeColor="text1"/>
          <w:sz w:val="24"/>
          <w:u w:val="single"/>
          <w14:textFill>
            <w14:solidFill>
              <w14:schemeClr w14:val="tx1"/>
            </w14:solidFill>
          </w14:textFill>
        </w:rPr>
        <w:t xml:space="preserve"> </w:t>
      </w:r>
    </w:p>
    <w:tbl>
      <w:tblPr>
        <w:tblStyle w:val="17"/>
        <w:tblW w:w="0" w:type="auto"/>
        <w:tblInd w:w="0" w:type="dxa"/>
        <w:tblLayout w:type="fixed"/>
        <w:tblCellMar>
          <w:top w:w="0" w:type="dxa"/>
          <w:left w:w="108" w:type="dxa"/>
          <w:bottom w:w="0" w:type="dxa"/>
          <w:right w:w="108" w:type="dxa"/>
        </w:tblCellMar>
      </w:tblPr>
      <w:tblGrid>
        <w:gridCol w:w="1060"/>
        <w:gridCol w:w="2977"/>
        <w:gridCol w:w="1660"/>
        <w:gridCol w:w="3300"/>
      </w:tblGrid>
      <w:tr>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报价</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Times New Roman" w:hAnsi="Times New Roman" w:cs="Times New Roman"/>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Times New Roman" w:hAnsi="Times New Roman" w:cs="Times New Roman"/>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Times New Roman" w:hAnsi="Times New Roman" w:cs="Times New Roman"/>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Times New Roman" w:hAnsi="Times New Roman" w:cs="Times New Roman"/>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Times New Roman" w:hAnsi="Times New Roman" w:cs="Times New Roman"/>
                <w:color w:val="000000"/>
                <w:kern w:val="0"/>
                <w:sz w:val="24"/>
                <w:szCs w:val="24"/>
              </w:rPr>
            </w:pPr>
          </w:p>
        </w:tc>
      </w:tr>
    </w:tbl>
    <w:p>
      <w:pPr>
        <w:pStyle w:val="2"/>
        <w:rPr>
          <w:rFonts w:hint="default" w:ascii="Times New Roman" w:hAnsi="Times New Roman" w:cs="Times New Roman"/>
        </w:rPr>
      </w:pPr>
    </w:p>
    <w:p>
      <w:pPr>
        <w:pStyle w:val="8"/>
        <w:spacing w:line="400" w:lineRule="exact"/>
        <w:rPr>
          <w:rFonts w:ascii="Times New Roman" w:hAnsi="Times New Roman" w:cs="Times New Roman"/>
          <w:sz w:val="24"/>
          <w:szCs w:val="24"/>
        </w:rPr>
      </w:pPr>
    </w:p>
    <w:tbl>
      <w:tblPr>
        <w:tblStyle w:val="18"/>
        <w:tblpPr w:leftFromText="180" w:rightFromText="180" w:vertAnchor="text" w:tblpX="10880" w:tblpY="-2485"/>
        <w:tblOverlap w:val="never"/>
        <w:tblW w:w="1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4990" w:type="pct"/>
          </w:tcPr>
          <w:p>
            <w:pPr>
              <w:pStyle w:val="8"/>
              <w:spacing w:line="400" w:lineRule="exact"/>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5" w:type="pct"/>
          </w:tcPr>
          <w:p>
            <w:pPr>
              <w:pStyle w:val="8"/>
              <w:spacing w:line="400" w:lineRule="exact"/>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000" w:type="pct"/>
          </w:tcPr>
          <w:p>
            <w:pPr>
              <w:pStyle w:val="8"/>
              <w:spacing w:line="400" w:lineRule="exact"/>
              <w:rPr>
                <w:rFonts w:ascii="Times New Roman" w:hAnsi="Times New Roman" w:cs="Times New Roman"/>
              </w:rPr>
            </w:pPr>
          </w:p>
        </w:tc>
      </w:tr>
    </w:tbl>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spacing w:line="400" w:lineRule="exact"/>
              <w:rPr>
                <w:rFonts w:ascii="Times New Roman" w:hAnsi="Times New Roman" w:cs="Times New Roman"/>
              </w:rPr>
            </w:pPr>
          </w:p>
        </w:tc>
      </w:tr>
    </w:tbl>
    <w:tbl>
      <w:tblPr>
        <w:tblStyle w:val="18"/>
        <w:tblpPr w:leftFromText="180" w:rightFromText="180" w:vertAnchor="text" w:tblpX="10880" w:tblpY="-5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1734" w:type="dxa"/>
          </w:tcPr>
          <w:p>
            <w:pPr>
              <w:pStyle w:val="8"/>
              <w:spacing w:line="400" w:lineRule="exact"/>
              <w:rPr>
                <w:rFonts w:ascii="Times New Roman" w:hAnsi="Times New Roman" w:cs="Times New Roman"/>
              </w:rPr>
            </w:pPr>
          </w:p>
        </w:tc>
      </w:tr>
    </w:tbl>
    <w:p>
      <w:pPr>
        <w:pStyle w:val="8"/>
        <w:spacing w:line="40" w:lineRule="exact"/>
        <w:rPr>
          <w:rFonts w:ascii="Times New Roman" w:hAnsi="Times New Roman" w:cs="Times New Roman"/>
        </w:rPr>
      </w:pPr>
    </w:p>
    <w:p>
      <w:pPr>
        <w:pStyle w:val="8"/>
        <w:spacing w:line="40" w:lineRule="exact"/>
        <w:rPr>
          <w:rFonts w:ascii="Times New Roman" w:hAnsi="Times New Roman" w:cs="Times New Roman"/>
        </w:rPr>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spacing w:line="400" w:lineRule="exact"/>
              <w:rPr>
                <w:rFonts w:ascii="Times New Roman" w:hAnsi="Times New Roman" w:cs="Times New Roman"/>
              </w:rPr>
            </w:pPr>
          </w:p>
        </w:tc>
      </w:tr>
    </w:tbl>
    <w:p>
      <w:pPr>
        <w:spacing w:before="156" w:beforeLines="50" w:after="156" w:afterLines="50" w:line="400" w:lineRule="exact"/>
        <w:ind w:firstLine="0" w:firstLineChars="0"/>
        <w:rPr>
          <w:rFonts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注: 1、.供应商</w:t>
      </w:r>
      <w:r>
        <w:rPr>
          <w:rFonts w:hint="default" w:ascii="Times New Roman" w:hAnsi="Times New Roman" w:cs="Times New Roman"/>
          <w:color w:val="000000" w:themeColor="text1"/>
          <w:sz w:val="24"/>
          <w:highlight w:val="none"/>
          <w:lang w:eastAsia="zh-CN"/>
          <w14:textFill>
            <w14:solidFill>
              <w14:schemeClr w14:val="tx1"/>
            </w14:solidFill>
          </w14:textFill>
        </w:rPr>
        <w:t>按照</w:t>
      </w:r>
      <w:r>
        <w:rPr>
          <w:rFonts w:hint="default" w:ascii="Times New Roman" w:hAnsi="Times New Roman" w:cs="Times New Roman"/>
          <w:color w:val="000000" w:themeColor="text1"/>
          <w:sz w:val="24"/>
          <w:highlight w:val="none"/>
          <w:lang w:val="en-US" w:eastAsia="zh-CN"/>
          <w14:textFill>
            <w14:solidFill>
              <w14:schemeClr w14:val="tx1"/>
            </w14:solidFill>
          </w14:textFill>
        </w:rPr>
        <w:t>单价及汇总总价</w:t>
      </w:r>
      <w:r>
        <w:rPr>
          <w:rFonts w:hint="default" w:ascii="Times New Roman" w:hAnsi="Times New Roman" w:cs="Times New Roman"/>
          <w:color w:val="000000" w:themeColor="text1"/>
          <w:sz w:val="24"/>
          <w:highlight w:val="none"/>
          <w:lang w:eastAsia="zh-CN"/>
          <w14:textFill>
            <w14:solidFill>
              <w14:schemeClr w14:val="tx1"/>
            </w14:solidFill>
          </w14:textFill>
        </w:rPr>
        <w:t>进行报价</w:t>
      </w:r>
      <w:r>
        <w:rPr>
          <w:rFonts w:hint="default" w:ascii="Times New Roman" w:hAnsi="Times New Roman" w:cs="Times New Roman"/>
          <w:color w:val="000000" w:themeColor="text1"/>
          <w:sz w:val="24"/>
          <w:highlight w:val="none"/>
          <w14:textFill>
            <w14:solidFill>
              <w14:schemeClr w14:val="tx1"/>
            </w14:solidFill>
          </w14:textFill>
        </w:rPr>
        <w:t>，不允许缺项或漏项，否则作无效响应处理。</w:t>
      </w:r>
    </w:p>
    <w:p>
      <w:pPr>
        <w:spacing w:before="156" w:beforeLines="50" w:after="156" w:afterLines="50" w:line="400" w:lineRule="exact"/>
        <w:ind w:firstLine="480" w:firstLineChars="200"/>
        <w:rPr>
          <w:rFonts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Times New Roman" w:hAnsi="Times New Roman" w:cs="Times New Roman"/>
          <w:color w:val="000000" w:themeColor="text1"/>
          <w:sz w:val="24"/>
          <w14:textFill>
            <w14:solidFill>
              <w14:schemeClr w14:val="tx1"/>
            </w14:solidFill>
          </w14:textFill>
        </w:rPr>
      </w:pPr>
    </w:p>
    <w:p>
      <w:pPr>
        <w:spacing w:before="156" w:beforeLines="50" w:after="156" w:afterLines="50" w:line="400" w:lineRule="exact"/>
        <w:rPr>
          <w:rFonts w:ascii="Times New Roman" w:hAnsi="Times New Roman" w:cs="Times New Roman"/>
          <w:color w:val="000000" w:themeColor="text1"/>
          <w:sz w:val="24"/>
          <w:u w:val="single"/>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比选申请人：</w:t>
      </w:r>
      <w:r>
        <w:rPr>
          <w:rFonts w:hint="default" w:ascii="Times New Roman" w:hAnsi="Times New Roman" w:cs="Times New Roman"/>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法定代表人或授权代表（签字）：</w:t>
      </w:r>
      <w:r>
        <w:rPr>
          <w:rFonts w:ascii="Times New Roman" w:hAnsi="Times New Roman" w:cs="Times New Roman"/>
          <w:color w:val="000000" w:themeColor="text1"/>
          <w:sz w:val="24"/>
          <w:u w:val="single"/>
          <w14:textFill>
            <w14:solidFill>
              <w14:schemeClr w14:val="tx1"/>
            </w14:solidFill>
          </w14:textFill>
        </w:rPr>
        <w:t xml:space="preserve">                   </w:t>
      </w:r>
    </w:p>
    <w:p>
      <w:pPr>
        <w:spacing w:before="156" w:beforeLines="50" w:after="156" w:afterLines="50" w:line="400" w:lineRule="exact"/>
        <w:rPr>
          <w:rFonts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日期：</w:t>
      </w:r>
      <w:r>
        <w:rPr>
          <w:rFonts w:hint="default" w:ascii="Times New Roman" w:hAnsi="Times New Roman" w:eastAsia="宋体" w:cs="Times New Roman"/>
          <w:color w:val="000000" w:themeColor="text1"/>
          <w:sz w:val="24"/>
          <w:szCs w:val="24"/>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年</w:t>
      </w:r>
      <w:r>
        <w:rPr>
          <w:rFonts w:hint="default" w:ascii="Times New Roman" w:hAnsi="Times New Roman" w:eastAsia="宋体" w:cs="Times New Roman"/>
          <w:color w:val="000000" w:themeColor="text1"/>
          <w:sz w:val="24"/>
          <w:szCs w:val="24"/>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月</w:t>
      </w:r>
      <w:r>
        <w:rPr>
          <w:rFonts w:hint="default" w:ascii="Times New Roman" w:hAnsi="Times New Roman" w:eastAsia="宋体" w:cs="Times New Roman"/>
          <w:color w:val="000000" w:themeColor="text1"/>
          <w:sz w:val="24"/>
          <w:szCs w:val="24"/>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日</w:t>
      </w:r>
    </w:p>
    <w:p>
      <w:pPr>
        <w:pStyle w:val="2"/>
        <w:spacing w:line="400" w:lineRule="exact"/>
        <w:rPr>
          <w:rFonts w:ascii="Times New Roman" w:hAnsi="Times New Roman" w:cs="Times New Roman"/>
        </w:rPr>
      </w:pPr>
    </w:p>
    <w:p>
      <w:pPr>
        <w:spacing w:line="400" w:lineRule="exact"/>
        <w:jc w:val="center"/>
        <w:rPr>
          <w:rFonts w:hint="default" w:ascii="Times New Roman" w:hAnsi="Times New Roman" w:cs="Times New Roman"/>
          <w:b/>
          <w:color w:val="000000" w:themeColor="text1"/>
          <w:sz w:val="30"/>
          <w:szCs w:val="30"/>
          <w14:textFill>
            <w14:solidFill>
              <w14:schemeClr w14:val="tx1"/>
            </w14:solidFill>
          </w14:textFill>
        </w:rPr>
      </w:pPr>
    </w:p>
    <w:p>
      <w:pPr>
        <w:spacing w:line="400" w:lineRule="exact"/>
        <w:jc w:val="center"/>
        <w:rPr>
          <w:rFonts w:hint="default" w:ascii="Times New Roman" w:hAnsi="Times New Roman" w:cs="Times New Roman"/>
          <w:b/>
          <w:bCs/>
          <w:color w:val="000000" w:themeColor="text1"/>
          <w:sz w:val="30"/>
          <w:szCs w:val="30"/>
          <w14:textFill>
            <w14:solidFill>
              <w14:schemeClr w14:val="tx1"/>
            </w14:solidFill>
          </w14:textFill>
        </w:rPr>
      </w:pPr>
    </w:p>
    <w:p>
      <w:pPr>
        <w:spacing w:line="400" w:lineRule="exact"/>
        <w:jc w:val="center"/>
        <w:rPr>
          <w:rFonts w:hint="default" w:ascii="Times New Roman" w:hAnsi="Times New Roman" w:cs="Times New Roman"/>
          <w:b/>
          <w:color w:val="000000" w:themeColor="text1"/>
          <w:sz w:val="30"/>
          <w:szCs w:val="30"/>
          <w14:textFill>
            <w14:solidFill>
              <w14:schemeClr w14:val="tx1"/>
            </w14:solidFill>
          </w14:textFill>
        </w:rPr>
      </w:pPr>
    </w:p>
    <w:p>
      <w:pPr>
        <w:spacing w:line="400" w:lineRule="exact"/>
        <w:jc w:val="center"/>
        <w:rPr>
          <w:rFonts w:hint="default" w:ascii="Times New Roman" w:hAnsi="Times New Roman" w:cs="Times New Roman"/>
          <w:b/>
          <w:color w:val="000000" w:themeColor="text1"/>
          <w:sz w:val="30"/>
          <w:szCs w:val="30"/>
          <w14:textFill>
            <w14:solidFill>
              <w14:schemeClr w14:val="tx1"/>
            </w14:solidFill>
          </w14:textFill>
        </w:rPr>
      </w:pPr>
    </w:p>
    <w:p>
      <w:pPr>
        <w:spacing w:line="400" w:lineRule="exact"/>
        <w:jc w:val="center"/>
        <w:rPr>
          <w:rFonts w:hint="default" w:ascii="Times New Roman" w:hAnsi="Times New Roman" w:cs="Times New Roman"/>
          <w:b/>
          <w:color w:val="000000" w:themeColor="text1"/>
          <w:sz w:val="30"/>
          <w:szCs w:val="30"/>
          <w14:textFill>
            <w14:solidFill>
              <w14:schemeClr w14:val="tx1"/>
            </w14:solidFill>
          </w14:textFill>
        </w:rPr>
      </w:pPr>
    </w:p>
    <w:p>
      <w:pPr>
        <w:spacing w:line="400" w:lineRule="exact"/>
        <w:jc w:val="center"/>
        <w:rPr>
          <w:rFonts w:hint="default" w:ascii="Times New Roman" w:hAnsi="Times New Roman" w:cs="Times New Roman"/>
          <w:b/>
          <w:color w:val="000000" w:themeColor="text1"/>
          <w:sz w:val="30"/>
          <w:szCs w:val="30"/>
          <w14:textFill>
            <w14:solidFill>
              <w14:schemeClr w14:val="tx1"/>
            </w14:solidFill>
          </w14:textFill>
        </w:rPr>
      </w:pPr>
    </w:p>
    <w:p>
      <w:pPr>
        <w:spacing w:line="400" w:lineRule="exact"/>
        <w:jc w:val="center"/>
        <w:rPr>
          <w:rFonts w:hint="default" w:ascii="Times New Roman" w:hAnsi="Times New Roman" w:cs="Times New Roman"/>
          <w:b/>
          <w:color w:val="000000" w:themeColor="text1"/>
          <w:sz w:val="30"/>
          <w:szCs w:val="30"/>
          <w14:textFill>
            <w14:solidFill>
              <w14:schemeClr w14:val="tx1"/>
            </w14:solidFill>
          </w14:textFill>
        </w:rPr>
      </w:pPr>
    </w:p>
    <w:p>
      <w:pPr>
        <w:rPr>
          <w:rFonts w:hint="default" w:ascii="Times New Roman" w:hAnsi="Times New Roman" w:cs="Times New Roman"/>
          <w:b/>
          <w:color w:val="000000" w:themeColor="text1"/>
          <w:sz w:val="30"/>
          <w:szCs w:val="30"/>
          <w14:textFill>
            <w14:solidFill>
              <w14:schemeClr w14:val="tx1"/>
            </w14:solidFill>
          </w14:textFill>
        </w:rPr>
      </w:pPr>
      <w:r>
        <w:rPr>
          <w:rFonts w:hint="default" w:ascii="Times New Roman" w:hAnsi="Times New Roman" w:cs="Times New Roman"/>
          <w:b/>
          <w:color w:val="000000" w:themeColor="text1"/>
          <w:sz w:val="30"/>
          <w:szCs w:val="30"/>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1"/>
        <w:rPr>
          <w:rFonts w:ascii="Times New Roman" w:hAnsi="Times New Roman" w:cs="Times New Roman"/>
          <w:b/>
          <w:color w:val="000000" w:themeColor="text1"/>
          <w:sz w:val="36"/>
          <w:szCs w:val="36"/>
          <w14:textFill>
            <w14:solidFill>
              <w14:schemeClr w14:val="tx1"/>
            </w14:solidFill>
          </w14:textFill>
        </w:rPr>
      </w:pPr>
      <w:r>
        <w:rPr>
          <w:rFonts w:hint="default" w:ascii="Times New Roman" w:hAnsi="Times New Roman" w:cs="Times New Roman"/>
          <w:b/>
          <w:color w:val="000000" w:themeColor="text1"/>
          <w:sz w:val="30"/>
          <w:szCs w:val="30"/>
          <w14:textFill>
            <w14:solidFill>
              <w14:schemeClr w14:val="tx1"/>
            </w14:solidFill>
          </w14:textFill>
        </w:rPr>
        <w:t>5、资格承诺函</w:t>
      </w:r>
    </w:p>
    <w:p>
      <w:pPr>
        <w:spacing w:line="400" w:lineRule="exact"/>
        <w:rPr>
          <w:rFonts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我单位参加</w:t>
      </w:r>
      <w:r>
        <w:rPr>
          <w:rFonts w:hint="default" w:ascii="Times New Roman" w:hAnsi="Times New Roman" w:eastAsia="宋体" w:cs="Times New Roman"/>
          <w:color w:val="000000" w:themeColor="text1"/>
          <w:sz w:val="24"/>
          <w:szCs w:val="24"/>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的比选活动，根据比选文件要求，现郑重承诺如下：</w:t>
      </w:r>
    </w:p>
    <w:p>
      <w:pPr>
        <w:spacing w:line="400" w:lineRule="exact"/>
        <w:rPr>
          <w:rFonts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（一）具有独立承担民事责任的能力；</w:t>
      </w:r>
    </w:p>
    <w:p>
      <w:pPr>
        <w:spacing w:line="400" w:lineRule="exact"/>
        <w:rPr>
          <w:rFonts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（二）具有良好的商业信誉和健全的财务会计制度；</w:t>
      </w:r>
    </w:p>
    <w:p>
      <w:pPr>
        <w:spacing w:line="400" w:lineRule="exact"/>
        <w:rPr>
          <w:rFonts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（三）具有履行合同所必需的设备和专业技术能力；</w:t>
      </w:r>
    </w:p>
    <w:p>
      <w:pPr>
        <w:spacing w:line="400" w:lineRule="exact"/>
        <w:rPr>
          <w:rFonts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（四）有依法缴纳税收和社会保障资金的良好记录；</w:t>
      </w:r>
    </w:p>
    <w:p>
      <w:pPr>
        <w:spacing w:line="400" w:lineRule="exact"/>
        <w:rPr>
          <w:rFonts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（六）法律、行政法规规定的其他条件。</w:t>
      </w:r>
    </w:p>
    <w:p>
      <w:pPr>
        <w:spacing w:line="400" w:lineRule="exact"/>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
        <w:spacing w:line="420" w:lineRule="exact"/>
        <w:ind w:firstLine="0" w:firstLineChars="0"/>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三、</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Times New Roman" w:hAnsi="Times New Roman" w:eastAsia="宋体" w:cs="Times New Roman"/>
          <w:color w:val="000000" w:themeColor="text1"/>
          <w:sz w:val="24"/>
          <w:szCs w:val="24"/>
          <w14:textFill>
            <w14:solidFill>
              <w14:schemeClr w14:val="tx1"/>
            </w14:solidFill>
          </w14:textFill>
        </w:rPr>
      </w:pPr>
    </w:p>
    <w:p>
      <w:pPr>
        <w:pStyle w:val="8"/>
        <w:spacing w:line="400" w:lineRule="exact"/>
        <w:rPr>
          <w:rFonts w:ascii="Times New Roman" w:hAnsi="Times New Roman" w:cs="Times New Roman"/>
        </w:rPr>
      </w:pPr>
    </w:p>
    <w:p>
      <w:pPr>
        <w:spacing w:line="400" w:lineRule="exact"/>
        <w:rPr>
          <w:rFonts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比选申请人（全称并加盖公章）：</w:t>
      </w:r>
    </w:p>
    <w:p>
      <w:pPr>
        <w:spacing w:line="400" w:lineRule="exact"/>
        <w:rPr>
          <w:rFonts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日期：</w:t>
      </w:r>
      <w:r>
        <w:rPr>
          <w:rFonts w:hint="default" w:ascii="Times New Roman" w:hAnsi="Times New Roman" w:eastAsia="宋体" w:cs="Times New Roman"/>
          <w:color w:val="000000" w:themeColor="text1"/>
          <w:sz w:val="24"/>
          <w:szCs w:val="24"/>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年</w:t>
      </w:r>
      <w:r>
        <w:rPr>
          <w:rFonts w:hint="default" w:ascii="Times New Roman" w:hAnsi="Times New Roman" w:eastAsia="宋体" w:cs="Times New Roman"/>
          <w:color w:val="000000" w:themeColor="text1"/>
          <w:sz w:val="24"/>
          <w:szCs w:val="24"/>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月</w:t>
      </w:r>
      <w:r>
        <w:rPr>
          <w:rFonts w:hint="default" w:ascii="Times New Roman" w:hAnsi="Times New Roman" w:eastAsia="宋体" w:cs="Times New Roman"/>
          <w:color w:val="000000" w:themeColor="text1"/>
          <w:sz w:val="24"/>
          <w:szCs w:val="24"/>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日</w:t>
      </w:r>
    </w:p>
    <w:p>
      <w:pPr>
        <w:pStyle w:val="8"/>
        <w:spacing w:line="400" w:lineRule="exact"/>
        <w:rPr>
          <w:rFonts w:ascii="Times New Roman" w:hAnsi="Times New Roman" w:eastAsia="宋体" w:cs="Times New Roman"/>
          <w:color w:val="000000" w:themeColor="text1"/>
          <w:sz w:val="24"/>
          <w:szCs w:val="24"/>
          <w14:textFill>
            <w14:solidFill>
              <w14:schemeClr w14:val="tx1"/>
            </w14:solidFill>
          </w14:textFill>
        </w:rPr>
      </w:pPr>
    </w:p>
    <w:p>
      <w:pPr>
        <w:pStyle w:val="8"/>
        <w:spacing w:line="400" w:lineRule="exact"/>
        <w:rPr>
          <w:rFonts w:ascii="Times New Roman" w:hAnsi="Times New Roman" w:eastAsia="宋体" w:cs="Times New Roman"/>
          <w:color w:val="000000" w:themeColor="text1"/>
          <w:sz w:val="24"/>
          <w:szCs w:val="24"/>
          <w14:textFill>
            <w14:solidFill>
              <w14:schemeClr w14:val="tx1"/>
            </w14:solidFill>
          </w14:textFill>
        </w:rPr>
      </w:pPr>
    </w:p>
    <w:p>
      <w:pPr>
        <w:pStyle w:val="8"/>
        <w:spacing w:line="400" w:lineRule="exact"/>
        <w:rPr>
          <w:rFonts w:ascii="Times New Roman" w:hAnsi="Times New Roman" w:eastAsia="宋体" w:cs="Times New Roman"/>
          <w:color w:val="000000" w:themeColor="text1"/>
          <w:sz w:val="24"/>
          <w:szCs w:val="24"/>
          <w14:textFill>
            <w14:solidFill>
              <w14:schemeClr w14:val="tx1"/>
            </w14:solidFill>
          </w14:textFill>
        </w:rPr>
      </w:pPr>
    </w:p>
    <w:p>
      <w:pPr>
        <w:pStyle w:val="8"/>
        <w:spacing w:line="400" w:lineRule="exact"/>
        <w:rPr>
          <w:rFonts w:ascii="Times New Roman" w:hAnsi="Times New Roman" w:eastAsia="宋体" w:cs="Times New Roman"/>
          <w:color w:val="000000" w:themeColor="text1"/>
          <w:sz w:val="24"/>
          <w:szCs w:val="24"/>
          <w14:textFill>
            <w14:solidFill>
              <w14:schemeClr w14:val="tx1"/>
            </w14:solidFill>
          </w14:textFill>
        </w:rPr>
      </w:pPr>
    </w:p>
    <w:p>
      <w:pPr>
        <w:pStyle w:val="8"/>
        <w:spacing w:line="400" w:lineRule="exact"/>
        <w:rPr>
          <w:rFonts w:ascii="Times New Roman" w:hAnsi="Times New Roman" w:eastAsia="宋体" w:cs="Times New Roman"/>
          <w:color w:val="000000" w:themeColor="text1"/>
          <w:sz w:val="24"/>
          <w:szCs w:val="24"/>
          <w14:textFill>
            <w14:solidFill>
              <w14:schemeClr w14:val="tx1"/>
            </w14:solidFill>
          </w14:textFill>
        </w:rPr>
      </w:pPr>
    </w:p>
    <w:p>
      <w:pPr>
        <w:pStyle w:val="8"/>
        <w:spacing w:line="400" w:lineRule="exact"/>
        <w:rPr>
          <w:rFonts w:ascii="Times New Roman" w:hAnsi="Times New Roman" w:eastAsia="宋体" w:cs="Times New Roman"/>
          <w:color w:val="000000" w:themeColor="text1"/>
          <w:sz w:val="24"/>
          <w:szCs w:val="24"/>
          <w14:textFill>
            <w14:solidFill>
              <w14:schemeClr w14:val="tx1"/>
            </w14:solidFill>
          </w14:textFill>
        </w:rPr>
      </w:pPr>
    </w:p>
    <w:p>
      <w:pPr>
        <w:pStyle w:val="8"/>
        <w:spacing w:line="400" w:lineRule="exact"/>
        <w:rPr>
          <w:rFonts w:ascii="Times New Roman" w:hAnsi="Times New Roman" w:eastAsia="宋体" w:cs="Times New Roman"/>
          <w:color w:val="000000" w:themeColor="text1"/>
          <w:sz w:val="24"/>
          <w:szCs w:val="24"/>
          <w14:textFill>
            <w14:solidFill>
              <w14:schemeClr w14:val="tx1"/>
            </w14:solidFill>
          </w14:textFill>
        </w:rPr>
      </w:pPr>
    </w:p>
    <w:p>
      <w:pPr>
        <w:pStyle w:val="8"/>
        <w:spacing w:line="400" w:lineRule="exact"/>
        <w:rPr>
          <w:rFonts w:ascii="Times New Roman" w:hAnsi="Times New Roman" w:eastAsia="宋体" w:cs="Times New Roman"/>
          <w:color w:val="000000" w:themeColor="text1"/>
          <w:sz w:val="24"/>
          <w:szCs w:val="24"/>
          <w14:textFill>
            <w14:solidFill>
              <w14:schemeClr w14:val="tx1"/>
            </w14:solidFill>
          </w14:textFill>
        </w:rPr>
      </w:pPr>
    </w:p>
    <w:p>
      <w:pPr>
        <w:pStyle w:val="8"/>
        <w:spacing w:line="400" w:lineRule="exact"/>
        <w:rPr>
          <w:rFonts w:ascii="Times New Roman" w:hAnsi="Times New Roman" w:eastAsia="宋体" w:cs="Times New Roman"/>
          <w:color w:val="000000" w:themeColor="text1"/>
          <w:sz w:val="24"/>
          <w:szCs w:val="24"/>
          <w14:textFill>
            <w14:solidFill>
              <w14:schemeClr w14:val="tx1"/>
            </w14:solidFill>
          </w14:textFill>
        </w:rPr>
      </w:pPr>
    </w:p>
    <w:p>
      <w:pPr>
        <w:pStyle w:val="8"/>
        <w:spacing w:line="400" w:lineRule="exact"/>
        <w:rPr>
          <w:rFonts w:ascii="Times New Roman" w:hAnsi="Times New Roman" w:eastAsia="宋体" w:cs="Times New Roman"/>
          <w:color w:val="000000" w:themeColor="text1"/>
          <w:sz w:val="24"/>
          <w:szCs w:val="24"/>
          <w14:textFill>
            <w14:solidFill>
              <w14:schemeClr w14:val="tx1"/>
            </w14:solidFill>
          </w14:textFill>
        </w:rPr>
      </w:pPr>
    </w:p>
    <w:p>
      <w:pPr>
        <w:rPr>
          <w:rFonts w:hint="default" w:ascii="Times New Roman" w:hAnsi="Times New Roman" w:cs="Times New Roman" w:eastAsiaTheme="minorEastAsia"/>
          <w:b/>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color w:val="000000" w:themeColor="text1"/>
          <w:sz w:val="30"/>
          <w:szCs w:val="30"/>
          <w:lang w:val="en-US" w:eastAsia="zh-CN"/>
          <w14:textFill>
            <w14:solidFill>
              <w14:schemeClr w14:val="tx1"/>
            </w14:solidFill>
          </w14:textFill>
        </w:rPr>
        <w:br w:type="page"/>
      </w:r>
    </w:p>
    <w:p>
      <w:pPr>
        <w:pStyle w:val="8"/>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1"/>
        <w:rPr>
          <w:rFonts w:hint="default" w:ascii="Times New Roman" w:hAnsi="Times New Roman" w:cs="Times New Roman" w:eastAsiaTheme="minorEastAsia"/>
          <w:b/>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color w:val="000000" w:themeColor="text1"/>
          <w:sz w:val="30"/>
          <w:szCs w:val="30"/>
          <w:lang w:val="en-US" w:eastAsia="zh-CN"/>
          <w14:textFill>
            <w14:solidFill>
              <w14:schemeClr w14:val="tx1"/>
            </w14:solidFill>
          </w14:textFill>
        </w:rPr>
        <w:t>6</w:t>
      </w:r>
      <w:r>
        <w:rPr>
          <w:rFonts w:hint="default" w:ascii="Times New Roman" w:hAnsi="Times New Roman" w:cs="Times New Roman"/>
          <w:b/>
          <w:color w:val="000000" w:themeColor="text1"/>
          <w:sz w:val="30"/>
          <w:szCs w:val="30"/>
          <w:lang w:val="en-US" w:eastAsia="zh-CN"/>
          <w14:textFill>
            <w14:solidFill>
              <w14:schemeClr w14:val="tx1"/>
            </w14:solidFill>
          </w14:textFill>
        </w:rPr>
        <w:t>、承保范围及承保方案</w:t>
      </w: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napToGrid/>
        <w:spacing w:line="400" w:lineRule="exact"/>
        <w:ind w:right="150" w:firstLine="0" w:firstLineChars="0"/>
        <w:jc w:val="left"/>
        <w:rPr>
          <w:rFonts w:hint="default" w:ascii="Times New Roman" w:hAnsi="Times New Roman" w:eastAsia="宋体" w:cs="Times New Roman"/>
          <w:i w:val="0"/>
          <w:iCs w:val="0"/>
          <w:caps w:val="0"/>
          <w:color w:val="000000" w:themeColor="text1"/>
          <w:spacing w:val="0"/>
          <w:kern w:val="2"/>
          <w:sz w:val="24"/>
          <w:szCs w:val="24"/>
          <w:lang w:val="en-US" w:eastAsia="zh-CN" w:bidi="ar-SA"/>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rPr>
          <w:rFonts w:hint="default" w:ascii="Times New Roman" w:hAnsi="Times New Roman" w:cs="Times New Roman"/>
          <w:b/>
          <w:color w:val="000000" w:themeColor="text1"/>
          <w:sz w:val="30"/>
          <w:szCs w:val="30"/>
          <w:lang w:val="en-US" w:eastAsia="zh-CN"/>
          <w14:textFill>
            <w14:solidFill>
              <w14:schemeClr w14:val="tx1"/>
            </w14:solidFill>
          </w14:textFill>
        </w:rPr>
      </w:pPr>
      <w:r>
        <w:rPr>
          <w:rFonts w:hint="default" w:ascii="Times New Roman" w:hAnsi="Times New Roman" w:cs="Times New Roman"/>
          <w:b/>
          <w:color w:val="000000" w:themeColor="text1"/>
          <w:sz w:val="30"/>
          <w:szCs w:val="30"/>
          <w:lang w:val="en-US" w:eastAsia="zh-CN"/>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400" w:lineRule="exact"/>
        <w:ind w:right="147"/>
        <w:jc w:val="center"/>
        <w:textAlignment w:val="auto"/>
        <w:outlineLvl w:val="1"/>
        <w:rPr>
          <w:rFonts w:hint="default" w:ascii="Times New Roman" w:hAnsi="Times New Roman" w:cs="Times New Roman"/>
          <w:b/>
          <w:color w:val="000000" w:themeColor="text1"/>
          <w:sz w:val="30"/>
          <w:szCs w:val="30"/>
          <w:lang w:val="en-US" w:eastAsia="zh-CN"/>
          <w14:textFill>
            <w14:solidFill>
              <w14:schemeClr w14:val="tx1"/>
            </w14:solidFill>
          </w14:textFill>
        </w:rPr>
      </w:pPr>
      <w:r>
        <w:rPr>
          <w:rFonts w:hint="default" w:ascii="Times New Roman" w:hAnsi="Times New Roman" w:cs="Times New Roman"/>
          <w:b/>
          <w:color w:val="000000" w:themeColor="text1"/>
          <w:sz w:val="30"/>
          <w:szCs w:val="30"/>
          <w:lang w:val="en-US" w:eastAsia="zh-CN"/>
          <w14:textFill>
            <w14:solidFill>
              <w14:schemeClr w14:val="tx1"/>
            </w14:solidFill>
          </w14:textFill>
        </w:rPr>
        <w:t>7、服务方案</w:t>
      </w:r>
    </w:p>
    <w:p>
      <w:pPr>
        <w:pStyle w:val="37"/>
        <w:spacing w:before="3" w:line="252" w:lineRule="exact"/>
        <w:ind w:left="107"/>
        <w:jc w:val="both"/>
        <w:rPr>
          <w:rFonts w:hint="default" w:ascii="Times New Roman" w:hAnsi="Times New Roman" w:eastAsia="宋体" w:cs="Times New Roman"/>
          <w:b w:val="0"/>
          <w:color w:val="000000" w:themeColor="text1"/>
          <w:sz w:val="24"/>
          <w:szCs w:val="24"/>
          <w:lang w:val="en-US" w:eastAsia="zh-CN" w:bidi="ar-SA"/>
          <w14:textFill>
            <w14:solidFill>
              <w14:schemeClr w14:val="tx1"/>
            </w14:solidFill>
          </w14:textFill>
        </w:rPr>
      </w:pPr>
    </w:p>
    <w:p>
      <w:pPr>
        <w:spacing w:line="400" w:lineRule="exact"/>
        <w:ind w:right="150"/>
        <w:jc w:val="left"/>
        <w:rPr>
          <w:rFonts w:hint="default" w:ascii="Times New Roman" w:hAnsi="Times New Roman" w:eastAsia="宋体" w:cs="Times New Roman"/>
          <w:b w:val="0"/>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供应商提供的服务方案至少包括：工作流程、理赔流程、工作计划、完整的项目组织管理措施等</w:t>
      </w: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rPr>
          <w:rFonts w:hint="default" w:ascii="Times New Roman" w:hAnsi="Times New Roman" w:cs="Times New Roman"/>
          <w:b/>
          <w:color w:val="000000" w:themeColor="text1"/>
          <w:sz w:val="30"/>
          <w:szCs w:val="30"/>
          <w:lang w:val="en-US" w:eastAsia="zh-CN"/>
          <w14:textFill>
            <w14:solidFill>
              <w14:schemeClr w14:val="tx1"/>
            </w14:solidFill>
          </w14:textFill>
        </w:rPr>
      </w:pPr>
      <w:r>
        <w:rPr>
          <w:rFonts w:hint="default" w:ascii="Times New Roman" w:hAnsi="Times New Roman" w:cs="Times New Roman"/>
          <w:b/>
          <w:color w:val="000000" w:themeColor="text1"/>
          <w:sz w:val="30"/>
          <w:szCs w:val="30"/>
          <w:lang w:val="en-US" w:eastAsia="zh-CN"/>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400" w:lineRule="exact"/>
        <w:ind w:right="147"/>
        <w:jc w:val="center"/>
        <w:textAlignment w:val="auto"/>
        <w:outlineLvl w:val="1"/>
        <w:rPr>
          <w:rFonts w:hint="default" w:ascii="Times New Roman" w:hAnsi="Times New Roman" w:cs="Times New Roman"/>
          <w:b/>
          <w:color w:val="000000" w:themeColor="text1"/>
          <w:sz w:val="30"/>
          <w:szCs w:val="30"/>
          <w:lang w:val="en-US" w:eastAsia="zh-CN"/>
          <w14:textFill>
            <w14:solidFill>
              <w14:schemeClr w14:val="tx1"/>
            </w14:solidFill>
          </w14:textFill>
        </w:rPr>
      </w:pPr>
      <w:r>
        <w:rPr>
          <w:rFonts w:hint="default" w:ascii="Times New Roman" w:hAnsi="Times New Roman" w:cs="Times New Roman"/>
          <w:b/>
          <w:color w:val="000000" w:themeColor="text1"/>
          <w:sz w:val="30"/>
          <w:szCs w:val="30"/>
          <w:lang w:val="en-US" w:eastAsia="zh-CN"/>
          <w14:textFill>
            <w14:solidFill>
              <w14:schemeClr w14:val="tx1"/>
            </w14:solidFill>
          </w14:textFill>
        </w:rPr>
        <w:t>8、理赔时效</w:t>
      </w:r>
    </w:p>
    <w:p>
      <w:pPr>
        <w:pStyle w:val="37"/>
        <w:spacing w:before="3" w:line="252" w:lineRule="exact"/>
        <w:ind w:left="107" w:right="0"/>
        <w:rPr>
          <w:rFonts w:hint="default" w:ascii="Times New Roman" w:hAnsi="Times New Roman" w:eastAsia="宋体" w:cs="Times New Roman"/>
          <w:b w:val="0"/>
          <w:sz w:val="24"/>
          <w:szCs w:val="24"/>
          <w:lang w:val="en-US" w:eastAsia="zh-CN" w:bidi="ar-SA"/>
        </w:rPr>
      </w:pPr>
    </w:p>
    <w:p>
      <w:pPr>
        <w:spacing w:line="400" w:lineRule="exact"/>
        <w:ind w:right="150" w:firstLine="480" w:firstLineChars="200"/>
        <w:jc w:val="left"/>
        <w:rPr>
          <w:rFonts w:hint="default" w:ascii="Times New Roman" w:hAnsi="Times New Roman" w:eastAsia="宋体" w:cs="Times New Roman"/>
          <w:b w:val="0"/>
          <w:color w:val="000000" w:themeColor="text1"/>
          <w:sz w:val="24"/>
          <w:szCs w:val="24"/>
          <w:lang w:val="en-US" w:eastAsia="zh-CN" w:bidi="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供应商提供的理赔时效的承诺，需包含理赔后具体支付时间。</w:t>
      </w:r>
    </w:p>
    <w:p>
      <w:pPr>
        <w:spacing w:line="400" w:lineRule="exact"/>
        <w:ind w:right="150" w:firstLine="480" w:firstLineChars="200"/>
        <w:jc w:val="left"/>
        <w:rPr>
          <w:rFonts w:hint="default" w:ascii="Times New Roman" w:hAnsi="Times New Roman" w:eastAsia="宋体" w:cs="Times New Roman"/>
          <w:b w:val="0"/>
          <w:color w:val="000000" w:themeColor="text1"/>
          <w:sz w:val="24"/>
          <w:szCs w:val="24"/>
          <w:lang w:val="en-US" w:eastAsia="zh-CN" w:bidi="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rPr>
          <w:rFonts w:hint="default" w:ascii="Times New Roman" w:hAnsi="Times New Roman" w:cs="Times New Roman"/>
          <w:b/>
          <w:color w:val="000000" w:themeColor="text1"/>
          <w:sz w:val="30"/>
          <w:szCs w:val="30"/>
          <w:lang w:val="en-US" w:eastAsia="zh-CN"/>
          <w14:textFill>
            <w14:solidFill>
              <w14:schemeClr w14:val="tx1"/>
            </w14:solidFill>
          </w14:textFill>
        </w:rPr>
      </w:pPr>
      <w:r>
        <w:rPr>
          <w:rFonts w:hint="default" w:ascii="Times New Roman" w:hAnsi="Times New Roman" w:cs="Times New Roman"/>
          <w:b/>
          <w:color w:val="000000" w:themeColor="text1"/>
          <w:sz w:val="30"/>
          <w:szCs w:val="30"/>
          <w:lang w:val="en-US" w:eastAsia="zh-CN"/>
          <w14:textFill>
            <w14:solidFill>
              <w14:schemeClr w14:val="tx1"/>
            </w14:solidFill>
          </w14:textFill>
        </w:rPr>
        <w:br w:type="page"/>
      </w:r>
    </w:p>
    <w:p>
      <w:pPr>
        <w:keepNext w:val="0"/>
        <w:keepLines w:val="0"/>
        <w:pageBreakBefore w:val="0"/>
        <w:widowControl w:val="0"/>
        <w:numPr>
          <w:ilvl w:val="-1"/>
          <w:numId w:val="0"/>
        </w:numPr>
        <w:kinsoku/>
        <w:wordWrap/>
        <w:overflowPunct/>
        <w:topLinePunct w:val="0"/>
        <w:autoSpaceDE/>
        <w:autoSpaceDN/>
        <w:bidi w:val="0"/>
        <w:adjustRightInd/>
        <w:snapToGrid/>
        <w:spacing w:line="400" w:lineRule="exact"/>
        <w:ind w:right="147"/>
        <w:jc w:val="center"/>
        <w:textAlignment w:val="auto"/>
        <w:outlineLvl w:val="1"/>
        <w:rPr>
          <w:rFonts w:hint="default" w:ascii="Times New Roman" w:hAnsi="Times New Roman" w:cs="Times New Roman"/>
          <w:b/>
          <w:color w:val="000000" w:themeColor="text1"/>
          <w:sz w:val="30"/>
          <w:szCs w:val="30"/>
          <w:lang w:val="en-US" w:eastAsia="zh-CN"/>
          <w14:textFill>
            <w14:solidFill>
              <w14:schemeClr w14:val="tx1"/>
            </w14:solidFill>
          </w14:textFill>
        </w:rPr>
      </w:pPr>
      <w:r>
        <w:rPr>
          <w:rFonts w:hint="default" w:ascii="Times New Roman" w:hAnsi="Times New Roman" w:cs="Times New Roman"/>
          <w:b/>
          <w:color w:val="000000" w:themeColor="text1"/>
          <w:sz w:val="30"/>
          <w:szCs w:val="30"/>
          <w:lang w:val="en-US" w:eastAsia="zh-CN"/>
          <w14:textFill>
            <w14:solidFill>
              <w14:schemeClr w14:val="tx1"/>
            </w14:solidFill>
          </w14:textFill>
        </w:rPr>
        <w:t>9、项目负责人情况（仅限一人）</w:t>
      </w:r>
    </w:p>
    <w:p>
      <w:pPr>
        <w:spacing w:line="400" w:lineRule="exact"/>
        <w:ind w:right="150" w:firstLine="480" w:firstLineChars="200"/>
        <w:jc w:val="left"/>
        <w:rPr>
          <w:rFonts w:hint="default" w:ascii="Times New Roman" w:hAnsi="Times New Roman" w:cs="Times New Roman"/>
          <w:lang w:val="en-US" w:eastAsia="zh-CN"/>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供应商需提供：1.拟派驻的项目负责人缴纳的近三个月的社保证明作为本单位员工的证明依据；2.提供负责人曾经负责的项目合同关键信息，或加盖单位公章的情况说明作为投标人是否为负责人的依据；3.提供项目负责人保险代理人资格证书扫描件，原件备查。</w:t>
      </w:r>
    </w:p>
    <w:p>
      <w:pPr>
        <w:rPr>
          <w:rFonts w:hint="default" w:ascii="Times New Roman" w:hAnsi="Times New Roman" w:cs="Times New Roman"/>
          <w:b/>
          <w:color w:val="000000" w:themeColor="text1"/>
          <w:sz w:val="30"/>
          <w:szCs w:val="30"/>
          <w:lang w:val="en-US" w:eastAsia="zh-CN"/>
          <w14:textFill>
            <w14:solidFill>
              <w14:schemeClr w14:val="tx1"/>
            </w14:solidFill>
          </w14:textFill>
        </w:rPr>
      </w:pPr>
      <w:r>
        <w:rPr>
          <w:rFonts w:hint="default" w:ascii="Times New Roman" w:hAnsi="Times New Roman" w:cs="Times New Roman"/>
          <w:b/>
          <w:color w:val="000000" w:themeColor="text1"/>
          <w:sz w:val="30"/>
          <w:szCs w:val="30"/>
          <w:lang w:val="en-US" w:eastAsia="zh-CN"/>
          <w14:textFill>
            <w14:solidFill>
              <w14:schemeClr w14:val="tx1"/>
            </w14:solidFill>
          </w14:textFill>
        </w:rPr>
        <w:br w:type="page"/>
      </w:r>
    </w:p>
    <w:p>
      <w:pPr>
        <w:keepNext w:val="0"/>
        <w:keepLines w:val="0"/>
        <w:pageBreakBefore w:val="0"/>
        <w:widowControl w:val="0"/>
        <w:numPr>
          <w:ilvl w:val="-1"/>
          <w:numId w:val="0"/>
        </w:numPr>
        <w:kinsoku/>
        <w:wordWrap/>
        <w:overflowPunct/>
        <w:topLinePunct w:val="0"/>
        <w:autoSpaceDE/>
        <w:autoSpaceDN/>
        <w:bidi w:val="0"/>
        <w:adjustRightInd/>
        <w:snapToGrid/>
        <w:spacing w:line="400" w:lineRule="exact"/>
        <w:ind w:right="147"/>
        <w:jc w:val="center"/>
        <w:textAlignment w:val="auto"/>
        <w:outlineLvl w:val="1"/>
        <w:rPr>
          <w:rFonts w:hint="default" w:ascii="Times New Roman" w:hAnsi="Times New Roman" w:cs="Times New Roman"/>
          <w:b/>
          <w:color w:val="000000" w:themeColor="text1"/>
          <w:sz w:val="30"/>
          <w:szCs w:val="30"/>
          <w:lang w:val="en-US" w:eastAsia="zh-CN"/>
          <w14:textFill>
            <w14:solidFill>
              <w14:schemeClr w14:val="tx1"/>
            </w14:solidFill>
          </w14:textFill>
        </w:rPr>
      </w:pPr>
      <w:r>
        <w:rPr>
          <w:rFonts w:hint="default" w:ascii="Times New Roman" w:hAnsi="Times New Roman" w:cs="Times New Roman"/>
          <w:b/>
          <w:color w:val="000000" w:themeColor="text1"/>
          <w:sz w:val="30"/>
          <w:szCs w:val="30"/>
          <w:lang w:val="en-US" w:eastAsia="zh-CN"/>
          <w14:textFill>
            <w14:solidFill>
              <w14:schemeClr w14:val="tx1"/>
            </w14:solidFill>
          </w14:textFill>
        </w:rPr>
        <w:t>10、团队情况</w:t>
      </w:r>
    </w:p>
    <w:p>
      <w:pPr>
        <w:widowControl/>
        <w:numPr>
          <w:ilvl w:val="-1"/>
          <w:numId w:val="0"/>
        </w:numPr>
        <w:spacing w:line="400" w:lineRule="exact"/>
        <w:ind w:right="0" w:firstLine="480" w:firstLineChars="200"/>
        <w:jc w:val="left"/>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bidi="ar"/>
          <w14:textFill>
            <w14:solidFill>
              <w14:schemeClr w14:val="tx1"/>
            </w14:solidFill>
          </w14:textFill>
        </w:rPr>
        <w:t>拟安排的项目主要团队成员（主要技术人员）情况</w:t>
      </w:r>
      <w:r>
        <w:rPr>
          <w:rFonts w:hint="default" w:ascii="Times New Roman" w:hAnsi="Times New Roman" w:eastAsia="宋体" w:cs="Times New Roman"/>
          <w:color w:val="000000" w:themeColor="text1"/>
          <w:kern w:val="2"/>
          <w:sz w:val="24"/>
          <w:szCs w:val="24"/>
          <w:lang w:eastAsia="zh-CN" w:bidi="ar"/>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1.</w:t>
      </w:r>
      <w:r>
        <w:rPr>
          <w:rFonts w:hint="default" w:ascii="Times New Roman" w:hAnsi="Times New Roman" w:eastAsia="宋体" w:cs="Times New Roman"/>
          <w:color w:val="000000" w:themeColor="text1"/>
          <w:kern w:val="2"/>
          <w:sz w:val="24"/>
          <w:szCs w:val="24"/>
          <w:lang w:bidi="ar"/>
          <w14:textFill>
            <w14:solidFill>
              <w14:schemeClr w14:val="tx1"/>
            </w14:solidFill>
          </w14:textFill>
        </w:rPr>
        <w:t>要求提供人员学历学位证书扫描件，以及学信网查询记录，原件备查。2.要求提供通过投标人缴纳的近三个月的社保证明作为本单位员工的证明依据</w:t>
      </w:r>
      <w:r>
        <w:rPr>
          <w:rFonts w:hint="default" w:ascii="Times New Roman" w:hAnsi="Times New Roman" w:eastAsia="宋体" w:cs="Times New Roman"/>
          <w:color w:val="000000" w:themeColor="text1"/>
          <w:kern w:val="2"/>
          <w:sz w:val="24"/>
          <w:szCs w:val="24"/>
          <w:lang w:eastAsia="zh-CN" w:bidi="ar"/>
          <w14:textFill>
            <w14:solidFill>
              <w14:schemeClr w14:val="tx1"/>
            </w14:solidFill>
          </w14:textFill>
        </w:rPr>
        <w:t>。</w:t>
      </w:r>
    </w:p>
    <w:p>
      <w:pPr>
        <w:rPr>
          <w:rFonts w:hint="default" w:ascii="Times New Roman" w:hAnsi="Times New Roman" w:cs="Times New Roman"/>
          <w:b/>
          <w:color w:val="000000" w:themeColor="text1"/>
          <w:sz w:val="30"/>
          <w:szCs w:val="30"/>
          <w:lang w:val="en-US" w:eastAsia="zh-CN"/>
          <w14:textFill>
            <w14:solidFill>
              <w14:schemeClr w14:val="tx1"/>
            </w14:solidFill>
          </w14:textFill>
        </w:rPr>
      </w:pPr>
      <w:r>
        <w:rPr>
          <w:rFonts w:hint="default" w:ascii="Times New Roman" w:hAnsi="Times New Roman" w:cs="Times New Roman"/>
          <w:b/>
          <w:color w:val="000000" w:themeColor="text1"/>
          <w:sz w:val="30"/>
          <w:szCs w:val="30"/>
          <w:lang w:val="en-US" w:eastAsia="zh-CN"/>
          <w14:textFill>
            <w14:solidFill>
              <w14:schemeClr w14:val="tx1"/>
            </w14:solidFill>
          </w14:textFill>
        </w:rPr>
        <w:br w:type="page"/>
      </w:r>
    </w:p>
    <w:p>
      <w:pPr>
        <w:keepNext w:val="0"/>
        <w:keepLines w:val="0"/>
        <w:pageBreakBefore w:val="0"/>
        <w:widowControl w:val="0"/>
        <w:numPr>
          <w:ilvl w:val="-1"/>
          <w:numId w:val="0"/>
        </w:numPr>
        <w:kinsoku/>
        <w:wordWrap/>
        <w:overflowPunct/>
        <w:topLinePunct w:val="0"/>
        <w:autoSpaceDE/>
        <w:autoSpaceDN/>
        <w:bidi w:val="0"/>
        <w:adjustRightInd/>
        <w:snapToGrid/>
        <w:spacing w:line="400" w:lineRule="exact"/>
        <w:ind w:right="147"/>
        <w:jc w:val="center"/>
        <w:textAlignment w:val="auto"/>
        <w:outlineLvl w:val="1"/>
        <w:rPr>
          <w:rFonts w:hint="default" w:ascii="Times New Roman" w:hAnsi="Times New Roman" w:cs="Times New Roman"/>
          <w:b/>
          <w:color w:val="000000" w:themeColor="text1"/>
          <w:sz w:val="30"/>
          <w:szCs w:val="30"/>
          <w:lang w:val="en-US" w:eastAsia="zh-CN"/>
          <w14:textFill>
            <w14:solidFill>
              <w14:schemeClr w14:val="tx1"/>
            </w14:solidFill>
          </w14:textFill>
        </w:rPr>
      </w:pPr>
      <w:r>
        <w:rPr>
          <w:rFonts w:hint="default" w:ascii="Times New Roman" w:hAnsi="Times New Roman" w:cs="Times New Roman"/>
          <w:b/>
          <w:color w:val="000000" w:themeColor="text1"/>
          <w:sz w:val="30"/>
          <w:szCs w:val="30"/>
          <w:lang w:val="en-US" w:eastAsia="zh-CN"/>
          <w14:textFill>
            <w14:solidFill>
              <w14:schemeClr w14:val="tx1"/>
            </w14:solidFill>
          </w14:textFill>
        </w:rPr>
        <w:t>11、供应商综合偿付能力充足率情况</w:t>
      </w:r>
    </w:p>
    <w:p>
      <w:pPr>
        <w:spacing w:line="400" w:lineRule="exact"/>
        <w:ind w:firstLine="480" w:firstLineChars="200"/>
        <w:rPr>
          <w:rFonts w:hint="default" w:ascii="Times New Roman" w:hAnsi="Times New Roman" w:cs="Times New Roman"/>
          <w:b/>
          <w:color w:val="000000" w:themeColor="text1"/>
          <w:sz w:val="30"/>
          <w:szCs w:val="30"/>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bidi="ar"/>
          <w14:textFill>
            <w14:solidFill>
              <w14:schemeClr w14:val="tx1"/>
            </w14:solidFill>
          </w14:textFill>
        </w:rPr>
        <w:t>提供“中国保险行业协会”—“信息披露”栏目—“</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保险公司年度信息</w:t>
      </w:r>
      <w:r>
        <w:rPr>
          <w:rFonts w:hint="default" w:ascii="Times New Roman" w:hAnsi="Times New Roman" w:eastAsia="宋体" w:cs="Times New Roman"/>
          <w:color w:val="000000" w:themeColor="text1"/>
          <w:kern w:val="2"/>
          <w:sz w:val="24"/>
          <w:szCs w:val="24"/>
          <w:lang w:bidi="ar"/>
          <w14:textFill>
            <w14:solidFill>
              <w14:schemeClr w14:val="tx1"/>
            </w14:solidFill>
          </w14:textFill>
        </w:rPr>
        <w:t xml:space="preserve">披露” 页面下载对应保险公司偿付能力报告（2022年）扫描件，仅需提供首页、综合偿付能力充足率页等关键部分相关截图，并加盖投标人公章。 </w:t>
      </w:r>
      <w:r>
        <w:rPr>
          <w:rFonts w:hint="default" w:ascii="Times New Roman" w:hAnsi="Times New Roman" w:cs="Times New Roman"/>
          <w:b/>
          <w:color w:val="000000" w:themeColor="text1"/>
          <w:sz w:val="30"/>
          <w:szCs w:val="30"/>
          <w:lang w:val="en-US" w:eastAsia="zh-CN"/>
          <w14:textFill>
            <w14:solidFill>
              <w14:schemeClr w14:val="tx1"/>
            </w14:solidFill>
          </w14:textFill>
        </w:rPr>
        <w:br w:type="page"/>
      </w:r>
    </w:p>
    <w:p>
      <w:pPr>
        <w:keepNext w:val="0"/>
        <w:keepLines w:val="0"/>
        <w:pageBreakBefore w:val="0"/>
        <w:widowControl w:val="0"/>
        <w:numPr>
          <w:ilvl w:val="-1"/>
          <w:numId w:val="0"/>
        </w:numPr>
        <w:kinsoku/>
        <w:wordWrap/>
        <w:overflowPunct/>
        <w:topLinePunct w:val="0"/>
        <w:autoSpaceDE/>
        <w:autoSpaceDN/>
        <w:bidi w:val="0"/>
        <w:adjustRightInd/>
        <w:snapToGrid/>
        <w:spacing w:line="400" w:lineRule="exact"/>
        <w:ind w:right="147"/>
        <w:jc w:val="center"/>
        <w:textAlignment w:val="auto"/>
        <w:outlineLvl w:val="1"/>
        <w:rPr>
          <w:rFonts w:hint="default" w:ascii="Times New Roman" w:hAnsi="Times New Roman" w:cs="Times New Roman"/>
          <w:b/>
          <w:color w:val="000000" w:themeColor="text1"/>
          <w:sz w:val="30"/>
          <w:szCs w:val="30"/>
          <w:lang w:val="en-US" w:eastAsia="zh-CN"/>
          <w14:textFill>
            <w14:solidFill>
              <w14:schemeClr w14:val="tx1"/>
            </w14:solidFill>
          </w14:textFill>
        </w:rPr>
      </w:pPr>
      <w:r>
        <w:rPr>
          <w:rFonts w:hint="default" w:ascii="Times New Roman" w:hAnsi="Times New Roman" w:cs="Times New Roman"/>
          <w:b/>
          <w:color w:val="000000" w:themeColor="text1"/>
          <w:sz w:val="30"/>
          <w:szCs w:val="30"/>
          <w:lang w:val="en-US" w:eastAsia="zh-CN"/>
          <w14:textFill>
            <w14:solidFill>
              <w14:schemeClr w14:val="tx1"/>
            </w14:solidFill>
          </w14:textFill>
        </w:rPr>
        <w:t>12、供应商类似项目业绩一览表（（格式自拟））</w:t>
      </w:r>
    </w:p>
    <w:p>
      <w:pPr>
        <w:keepNext/>
        <w:keepLines/>
        <w:pageBreakBefore w:val="0"/>
        <w:widowControl w:val="0"/>
        <w:numPr>
          <w:ilvl w:val="-1"/>
          <w:numId w:val="0"/>
        </w:numPr>
        <w:kinsoku/>
        <w:wordWrap/>
        <w:overflowPunct/>
        <w:topLinePunct w:val="0"/>
        <w:autoSpaceDE/>
        <w:autoSpaceDN/>
        <w:bidi w:val="0"/>
        <w:adjustRightInd/>
        <w:snapToGrid/>
        <w:spacing w:line="416" w:lineRule="auto"/>
        <w:textAlignment w:val="auto"/>
        <w:outlineLvl w:val="9"/>
        <w:rPr>
          <w:rFonts w:hint="default" w:ascii="Times New Roman" w:hAnsi="Times New Roman" w:eastAsia="宋体" w:cs="Times New Roman"/>
          <w:b w:val="0"/>
          <w:bCs w:val="0"/>
          <w:color w:val="000000" w:themeColor="text1"/>
          <w:sz w:val="24"/>
          <w:szCs w:val="24"/>
          <w:lang w:val="en-US" w:eastAsia="zh-CN" w:bidi="ar-SA"/>
          <w14:textFill>
            <w14:solidFill>
              <w14:schemeClr w14:val="tx1"/>
            </w14:solidFill>
          </w14:textFill>
        </w:rPr>
      </w:pPr>
      <w:r>
        <w:rPr>
          <w:rFonts w:hint="default" w:ascii="Times New Roman" w:hAnsi="Times New Roman" w:cs="Times New Roman"/>
          <w:b/>
          <w:color w:val="000000" w:themeColor="text1"/>
          <w:sz w:val="30"/>
          <w:szCs w:val="30"/>
          <w:lang w:val="en-US" w:eastAsia="zh-CN"/>
          <w14:textFill>
            <w14:solidFill>
              <w14:schemeClr w14:val="tx1"/>
            </w14:solidFill>
          </w14:textFill>
        </w:rPr>
        <w:t xml:space="preserve">   </w:t>
      </w:r>
      <w:r>
        <w:rPr>
          <w:rFonts w:hint="default" w:ascii="Times New Roman" w:hAnsi="Times New Roman" w:eastAsia="宋体" w:cs="Times New Roman"/>
          <w:b w:val="0"/>
          <w:bCs w:val="0"/>
          <w:color w:val="000000" w:themeColor="text1"/>
          <w:kern w:val="2"/>
          <w:sz w:val="24"/>
          <w:szCs w:val="24"/>
          <w:lang w:eastAsia="zh-CN"/>
          <w14:textFill>
            <w14:solidFill>
              <w14:schemeClr w14:val="tx1"/>
            </w14:solidFill>
          </w14:textFill>
        </w:rPr>
        <w:t>供应商提供</w:t>
      </w:r>
      <w:r>
        <w:rPr>
          <w:rFonts w:hint="default" w:ascii="Times New Roman" w:hAnsi="Times New Roman" w:eastAsia="宋体" w:cs="Times New Roman"/>
          <w:b w:val="0"/>
          <w:bCs w:val="0"/>
          <w:color w:val="000000" w:themeColor="text1"/>
          <w:kern w:val="2"/>
          <w:sz w:val="24"/>
          <w:szCs w:val="24"/>
          <w:lang w:val="en-US" w:eastAsia="zh-CN"/>
          <w14:textFill>
            <w14:solidFill>
              <w14:schemeClr w14:val="tx1"/>
            </w14:solidFill>
          </w14:textFill>
        </w:rPr>
        <w:t>2020</w:t>
      </w:r>
      <w:r>
        <w:rPr>
          <w:rFonts w:hint="default" w:ascii="Times New Roman" w:hAnsi="Times New Roman" w:eastAsia="宋体" w:cs="Times New Roman"/>
          <w:b w:val="0"/>
          <w:bCs w:val="0"/>
          <w:color w:val="000000" w:themeColor="text1"/>
          <w:kern w:val="2"/>
          <w:sz w:val="24"/>
          <w:szCs w:val="24"/>
          <w14:textFill>
            <w14:solidFill>
              <w14:schemeClr w14:val="tx1"/>
            </w14:solidFill>
          </w14:textFill>
        </w:rPr>
        <w:t>年以来与国内</w:t>
      </w:r>
      <w:r>
        <w:rPr>
          <w:rFonts w:hint="default" w:ascii="Times New Roman" w:hAnsi="Times New Roman" w:eastAsia="宋体" w:cs="Times New Roman"/>
          <w:b w:val="0"/>
          <w:bCs w:val="0"/>
          <w:color w:val="000000" w:themeColor="text1"/>
          <w:kern w:val="2"/>
          <w:sz w:val="24"/>
          <w:szCs w:val="24"/>
          <w:lang w:val="en-US" w:eastAsia="zh-CN"/>
          <w14:textFill>
            <w14:solidFill>
              <w14:schemeClr w14:val="tx1"/>
            </w14:solidFill>
          </w14:textFill>
        </w:rPr>
        <w:t>三级</w:t>
      </w:r>
      <w:r>
        <w:rPr>
          <w:rFonts w:hint="default" w:ascii="Times New Roman" w:hAnsi="Times New Roman" w:eastAsia="宋体" w:cs="Times New Roman"/>
          <w:b w:val="0"/>
          <w:bCs w:val="0"/>
          <w:color w:val="000000" w:themeColor="text1"/>
          <w:kern w:val="2"/>
          <w:sz w:val="24"/>
          <w:szCs w:val="24"/>
          <w14:textFill>
            <w14:solidFill>
              <w14:schemeClr w14:val="tx1"/>
            </w14:solidFill>
          </w14:textFill>
        </w:rPr>
        <w:t>医院类似业绩</w:t>
      </w:r>
      <w:r>
        <w:rPr>
          <w:rFonts w:hint="default" w:ascii="Times New Roman" w:hAnsi="Times New Roman" w:eastAsia="宋体" w:cs="Times New Roman"/>
          <w:b w:val="0"/>
          <w:bCs w:val="0"/>
          <w:color w:val="000000" w:themeColor="text1"/>
          <w:kern w:val="2"/>
          <w:sz w:val="24"/>
          <w:szCs w:val="24"/>
          <w:lang w:eastAsia="zh-CN"/>
          <w14:textFill>
            <w14:solidFill>
              <w14:schemeClr w14:val="tx1"/>
            </w14:solidFill>
          </w14:textFill>
        </w:rPr>
        <w:t>。</w:t>
      </w:r>
    </w:p>
    <w:p>
      <w:pPr>
        <w:spacing w:line="400" w:lineRule="exact"/>
        <w:ind w:right="150"/>
        <w:jc w:val="center"/>
        <w:rPr>
          <w:rFonts w:hint="default" w:ascii="Times New Roman" w:hAnsi="Times New Roman" w:cs="Times New Roman"/>
          <w:b/>
          <w:color w:val="000000" w:themeColor="text1"/>
          <w:sz w:val="30"/>
          <w:szCs w:val="30"/>
          <w:lang w:val="en-US"/>
          <w14:textFill>
            <w14:solidFill>
              <w14:schemeClr w14:val="tx1"/>
            </w14:solidFill>
          </w14:textFill>
        </w:rPr>
      </w:pPr>
    </w:p>
    <w:p>
      <w:pPr>
        <w:spacing w:line="400" w:lineRule="exact"/>
        <w:ind w:right="150"/>
        <w:jc w:val="center"/>
        <w:rPr>
          <w:rFonts w:hint="default" w:ascii="Times New Roman" w:hAnsi="Times New Roman" w:eastAsia="宋体" w:cs="Times New Roman"/>
          <w:b/>
          <w:color w:val="000000" w:themeColor="text1"/>
          <w:sz w:val="24"/>
          <w:szCs w:val="24"/>
          <w:lang w:val="en-US"/>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400" w:lineRule="exact"/>
        <w:ind w:right="150" w:firstLine="0" w:firstLine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ascii="Times New Roman" w:hAnsi="Times New Roman" w:cs="Times New Roman"/>
          <w:b/>
          <w:color w:val="000000" w:themeColor="text1"/>
          <w:sz w:val="30"/>
          <w:szCs w:val="30"/>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outlineLvl w:val="9"/>
        <w:rPr>
          <w:rFonts w:hint="default" w:ascii="Times New Roman" w:hAnsi="Times New Roman" w:cs="Times New Roman"/>
          <w:b/>
          <w:color w:val="000000" w:themeColor="text1"/>
          <w:sz w:val="30"/>
          <w:szCs w:val="30"/>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outlineLvl w:val="1"/>
        <w:rPr>
          <w:rFonts w:hint="default" w:ascii="Times New Roman" w:hAnsi="Times New Roman" w:cs="Times New Roman" w:eastAsiaTheme="minorEastAsia"/>
          <w:b/>
          <w:color w:val="000000" w:themeColor="text1"/>
          <w:sz w:val="30"/>
          <w:szCs w:val="30"/>
          <w:lang w:eastAsia="zh-CN"/>
          <w14:textFill>
            <w14:solidFill>
              <w14:schemeClr w14:val="tx1"/>
            </w14:solidFill>
          </w14:textFill>
        </w:rPr>
      </w:pPr>
      <w:r>
        <w:rPr>
          <w:rFonts w:hint="default" w:ascii="Times New Roman" w:hAnsi="Times New Roman" w:cs="Times New Roman"/>
          <w:b/>
          <w:color w:val="000000" w:themeColor="text1"/>
          <w:sz w:val="30"/>
          <w:szCs w:val="30"/>
          <w:lang w:val="en-US" w:eastAsia="zh-CN"/>
          <w14:textFill>
            <w14:solidFill>
              <w14:schemeClr w14:val="tx1"/>
            </w14:solidFill>
          </w14:textFill>
        </w:rPr>
        <w:t>13</w:t>
      </w:r>
      <w:r>
        <w:rPr>
          <w:rFonts w:hint="default" w:ascii="Times New Roman" w:hAnsi="Times New Roman" w:cs="Times New Roman"/>
          <w:b/>
          <w:color w:val="000000" w:themeColor="text1"/>
          <w:sz w:val="30"/>
          <w:szCs w:val="30"/>
          <w14:textFill>
            <w14:solidFill>
              <w14:schemeClr w14:val="tx1"/>
            </w14:solidFill>
          </w14:textFill>
        </w:rPr>
        <w:t>、需要说明的其他内容</w:t>
      </w:r>
    </w:p>
    <w:p>
      <w:pPr>
        <w:pStyle w:val="8"/>
        <w:spacing w:line="400" w:lineRule="exact"/>
        <w:rPr>
          <w:rFonts w:ascii="Times New Roman" w:hAnsi="Times New Roman" w:eastAsia="宋体" w:cs="Times New Roman"/>
          <w:color w:val="000000" w:themeColor="text1"/>
          <w:sz w:val="24"/>
          <w:szCs w:val="24"/>
          <w14:textFill>
            <w14:solidFill>
              <w14:schemeClr w14:val="tx1"/>
            </w14:solidFill>
          </w14:textFill>
        </w:rPr>
      </w:pPr>
    </w:p>
    <w:p>
      <w:pPr>
        <w:spacing w:line="400" w:lineRule="exact"/>
        <w:rPr>
          <w:rFonts w:ascii="Times New Roman" w:hAnsi="Times New Roman" w:cs="Times New Roman"/>
        </w:rPr>
      </w:pPr>
    </w:p>
    <w:p>
      <w:pPr>
        <w:spacing w:line="400" w:lineRule="exact"/>
        <w:rPr>
          <w:rFonts w:ascii="Times New Roman" w:hAnsi="Times New Roman" w:cs="Times New Roman"/>
        </w:rPr>
      </w:pPr>
      <w:bookmarkStart w:id="2" w:name="_GoBack"/>
      <w:bookmarkEnd w:id="2"/>
    </w:p>
    <w:sectPr>
      <w:footerReference r:id="rId3" w:type="default"/>
      <w:pgSz w:w="11906" w:h="16838"/>
      <w:pgMar w:top="850" w:right="1800" w:bottom="1440" w:left="1134"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 w:name="方正仿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mc:Fallback>
      </mc:AlternateContent>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4FAD"/>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A83606"/>
    <w:rsid w:val="05D83B97"/>
    <w:rsid w:val="05F62118"/>
    <w:rsid w:val="06380241"/>
    <w:rsid w:val="07C94BE1"/>
    <w:rsid w:val="07DE6769"/>
    <w:rsid w:val="09372641"/>
    <w:rsid w:val="095A6A56"/>
    <w:rsid w:val="09CA2C87"/>
    <w:rsid w:val="09E54036"/>
    <w:rsid w:val="0A325ADB"/>
    <w:rsid w:val="0ABF45FF"/>
    <w:rsid w:val="0B216CF4"/>
    <w:rsid w:val="0B226C57"/>
    <w:rsid w:val="0B353F6E"/>
    <w:rsid w:val="0C4A01D3"/>
    <w:rsid w:val="0C913FB2"/>
    <w:rsid w:val="0DE63924"/>
    <w:rsid w:val="0E5D7936"/>
    <w:rsid w:val="0F26150C"/>
    <w:rsid w:val="0F3436E0"/>
    <w:rsid w:val="0F5721E2"/>
    <w:rsid w:val="0F6D5B99"/>
    <w:rsid w:val="1061346A"/>
    <w:rsid w:val="10FC4462"/>
    <w:rsid w:val="11C54B88"/>
    <w:rsid w:val="12100E62"/>
    <w:rsid w:val="12D612E8"/>
    <w:rsid w:val="12F150B5"/>
    <w:rsid w:val="132D2513"/>
    <w:rsid w:val="137B38DC"/>
    <w:rsid w:val="13E63669"/>
    <w:rsid w:val="146B53DF"/>
    <w:rsid w:val="14BA32E1"/>
    <w:rsid w:val="16803C1A"/>
    <w:rsid w:val="16AC0EAA"/>
    <w:rsid w:val="16D20FE6"/>
    <w:rsid w:val="17373CEB"/>
    <w:rsid w:val="174A3FF1"/>
    <w:rsid w:val="17500414"/>
    <w:rsid w:val="178339EB"/>
    <w:rsid w:val="18254B65"/>
    <w:rsid w:val="182F4CA9"/>
    <w:rsid w:val="184039D1"/>
    <w:rsid w:val="188C4A43"/>
    <w:rsid w:val="18B92AF3"/>
    <w:rsid w:val="18CC494A"/>
    <w:rsid w:val="195C3707"/>
    <w:rsid w:val="198232D2"/>
    <w:rsid w:val="19873C6D"/>
    <w:rsid w:val="1B040AF0"/>
    <w:rsid w:val="1B7222D0"/>
    <w:rsid w:val="1B7F6894"/>
    <w:rsid w:val="1B811C08"/>
    <w:rsid w:val="1C403A91"/>
    <w:rsid w:val="1CAF1766"/>
    <w:rsid w:val="1D5202A2"/>
    <w:rsid w:val="1DA9388C"/>
    <w:rsid w:val="1DD80BF7"/>
    <w:rsid w:val="1E8B6382"/>
    <w:rsid w:val="1E9268BE"/>
    <w:rsid w:val="1ECF4D3F"/>
    <w:rsid w:val="209F0FF7"/>
    <w:rsid w:val="20F56432"/>
    <w:rsid w:val="21076199"/>
    <w:rsid w:val="22246CB4"/>
    <w:rsid w:val="23731E0F"/>
    <w:rsid w:val="2377795D"/>
    <w:rsid w:val="23D504F4"/>
    <w:rsid w:val="246F59E3"/>
    <w:rsid w:val="24DA7466"/>
    <w:rsid w:val="252E3B84"/>
    <w:rsid w:val="25464A98"/>
    <w:rsid w:val="256078BF"/>
    <w:rsid w:val="256E49D5"/>
    <w:rsid w:val="25CD1C4A"/>
    <w:rsid w:val="26B2464D"/>
    <w:rsid w:val="26C03556"/>
    <w:rsid w:val="27807BE0"/>
    <w:rsid w:val="27B15F4F"/>
    <w:rsid w:val="287326EC"/>
    <w:rsid w:val="29D06D9D"/>
    <w:rsid w:val="29DA40B8"/>
    <w:rsid w:val="29FD5AAD"/>
    <w:rsid w:val="2A931417"/>
    <w:rsid w:val="2AD91234"/>
    <w:rsid w:val="2B4F2CEF"/>
    <w:rsid w:val="2BBC1282"/>
    <w:rsid w:val="2BC2399E"/>
    <w:rsid w:val="2BEC1302"/>
    <w:rsid w:val="2C182D55"/>
    <w:rsid w:val="2CED706D"/>
    <w:rsid w:val="2CF35149"/>
    <w:rsid w:val="2E102ABB"/>
    <w:rsid w:val="2FCA7EE6"/>
    <w:rsid w:val="2FEE15A0"/>
    <w:rsid w:val="303A1F05"/>
    <w:rsid w:val="30FB7E9E"/>
    <w:rsid w:val="323325C4"/>
    <w:rsid w:val="324D2A55"/>
    <w:rsid w:val="3292324B"/>
    <w:rsid w:val="33504021"/>
    <w:rsid w:val="34C82575"/>
    <w:rsid w:val="34D357FA"/>
    <w:rsid w:val="3513031C"/>
    <w:rsid w:val="368E6692"/>
    <w:rsid w:val="36B064EA"/>
    <w:rsid w:val="3794592A"/>
    <w:rsid w:val="3822667D"/>
    <w:rsid w:val="38AA704F"/>
    <w:rsid w:val="38B05953"/>
    <w:rsid w:val="38B745E0"/>
    <w:rsid w:val="3998117C"/>
    <w:rsid w:val="39D45C36"/>
    <w:rsid w:val="39EB38A2"/>
    <w:rsid w:val="3A8B6411"/>
    <w:rsid w:val="3B58176B"/>
    <w:rsid w:val="3B9D6276"/>
    <w:rsid w:val="3BFA37AC"/>
    <w:rsid w:val="3C2A2DAA"/>
    <w:rsid w:val="3CB815AB"/>
    <w:rsid w:val="3CD75987"/>
    <w:rsid w:val="3D4663AF"/>
    <w:rsid w:val="3F2F17A1"/>
    <w:rsid w:val="3F703160"/>
    <w:rsid w:val="3FC91C02"/>
    <w:rsid w:val="407C7408"/>
    <w:rsid w:val="408D1678"/>
    <w:rsid w:val="411E528A"/>
    <w:rsid w:val="418D28C4"/>
    <w:rsid w:val="419E4D6E"/>
    <w:rsid w:val="423934A4"/>
    <w:rsid w:val="42C159A0"/>
    <w:rsid w:val="435B4FED"/>
    <w:rsid w:val="43923A02"/>
    <w:rsid w:val="44CD3311"/>
    <w:rsid w:val="45DB5113"/>
    <w:rsid w:val="45FA22EB"/>
    <w:rsid w:val="460B369C"/>
    <w:rsid w:val="46494F46"/>
    <w:rsid w:val="48F7696F"/>
    <w:rsid w:val="490907D4"/>
    <w:rsid w:val="4931425C"/>
    <w:rsid w:val="493D5329"/>
    <w:rsid w:val="494A091B"/>
    <w:rsid w:val="497C7373"/>
    <w:rsid w:val="49974FAF"/>
    <w:rsid w:val="4B5D638A"/>
    <w:rsid w:val="4B623F21"/>
    <w:rsid w:val="4B924DF7"/>
    <w:rsid w:val="4C7D00D2"/>
    <w:rsid w:val="4CEA7853"/>
    <w:rsid w:val="4CF34D42"/>
    <w:rsid w:val="4D6026FD"/>
    <w:rsid w:val="4D7A092A"/>
    <w:rsid w:val="4DAF067F"/>
    <w:rsid w:val="4E0758E7"/>
    <w:rsid w:val="4EFA24EA"/>
    <w:rsid w:val="4FD65049"/>
    <w:rsid w:val="50C20C69"/>
    <w:rsid w:val="50CB7074"/>
    <w:rsid w:val="511A355D"/>
    <w:rsid w:val="513762CB"/>
    <w:rsid w:val="51950AC2"/>
    <w:rsid w:val="52C00CFA"/>
    <w:rsid w:val="53115F1D"/>
    <w:rsid w:val="53E94A32"/>
    <w:rsid w:val="54A47FA0"/>
    <w:rsid w:val="55B5596C"/>
    <w:rsid w:val="56D145E5"/>
    <w:rsid w:val="5802534B"/>
    <w:rsid w:val="59A61C5F"/>
    <w:rsid w:val="5A2D1CC6"/>
    <w:rsid w:val="5AF76ED7"/>
    <w:rsid w:val="5BB61575"/>
    <w:rsid w:val="5D8878AB"/>
    <w:rsid w:val="5DC3307D"/>
    <w:rsid w:val="5EA6596C"/>
    <w:rsid w:val="5ED65EE2"/>
    <w:rsid w:val="5FE55220"/>
    <w:rsid w:val="60132AC1"/>
    <w:rsid w:val="6066691B"/>
    <w:rsid w:val="60997887"/>
    <w:rsid w:val="60AC159B"/>
    <w:rsid w:val="611F2602"/>
    <w:rsid w:val="61F31C9B"/>
    <w:rsid w:val="61FC3938"/>
    <w:rsid w:val="62146F60"/>
    <w:rsid w:val="628B3E72"/>
    <w:rsid w:val="63667240"/>
    <w:rsid w:val="637B3DE7"/>
    <w:rsid w:val="63934138"/>
    <w:rsid w:val="63F62C16"/>
    <w:rsid w:val="64E62082"/>
    <w:rsid w:val="65DA51F7"/>
    <w:rsid w:val="65DB4654"/>
    <w:rsid w:val="65E158A6"/>
    <w:rsid w:val="67077750"/>
    <w:rsid w:val="672D629E"/>
    <w:rsid w:val="6793044A"/>
    <w:rsid w:val="68E06C2C"/>
    <w:rsid w:val="68FD23E4"/>
    <w:rsid w:val="69747633"/>
    <w:rsid w:val="69B42AF7"/>
    <w:rsid w:val="69E41B3B"/>
    <w:rsid w:val="6A1720EA"/>
    <w:rsid w:val="6A9D70E3"/>
    <w:rsid w:val="6AAB0C17"/>
    <w:rsid w:val="6AB04A26"/>
    <w:rsid w:val="6B4E5B09"/>
    <w:rsid w:val="6BBB0CC6"/>
    <w:rsid w:val="6C0762BF"/>
    <w:rsid w:val="6C4838F4"/>
    <w:rsid w:val="6D0A0A3D"/>
    <w:rsid w:val="6D564F88"/>
    <w:rsid w:val="6E582E85"/>
    <w:rsid w:val="6E8C507E"/>
    <w:rsid w:val="6EA93056"/>
    <w:rsid w:val="6EB1235D"/>
    <w:rsid w:val="6F520277"/>
    <w:rsid w:val="6F9B6713"/>
    <w:rsid w:val="70BF5C7A"/>
    <w:rsid w:val="71246208"/>
    <w:rsid w:val="71BE1F67"/>
    <w:rsid w:val="729A42C4"/>
    <w:rsid w:val="731E7004"/>
    <w:rsid w:val="7353288B"/>
    <w:rsid w:val="73535858"/>
    <w:rsid w:val="73600286"/>
    <w:rsid w:val="7379541C"/>
    <w:rsid w:val="73B97203"/>
    <w:rsid w:val="73BD7DF0"/>
    <w:rsid w:val="73C940A2"/>
    <w:rsid w:val="74697AB7"/>
    <w:rsid w:val="754E0BFA"/>
    <w:rsid w:val="75CD0D5C"/>
    <w:rsid w:val="760213C2"/>
    <w:rsid w:val="764E0276"/>
    <w:rsid w:val="76F472B2"/>
    <w:rsid w:val="775F21CA"/>
    <w:rsid w:val="778219EA"/>
    <w:rsid w:val="77BD5437"/>
    <w:rsid w:val="7807665E"/>
    <w:rsid w:val="78142FAE"/>
    <w:rsid w:val="792953D2"/>
    <w:rsid w:val="7B6B2B44"/>
    <w:rsid w:val="7B7754C9"/>
    <w:rsid w:val="7CB3340E"/>
    <w:rsid w:val="7CFB08E4"/>
    <w:rsid w:val="7D930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21"/>
    <w:basedOn w:val="1"/>
    <w:qFormat/>
    <w:uiPriority w:val="0"/>
    <w:pPr>
      <w:ind w:firstLine="420" w:firstLineChars="200"/>
    </w:pPr>
  </w:style>
  <w:style w:type="paragraph" w:styleId="5">
    <w:name w:val="Normal Indent"/>
    <w:basedOn w:val="1"/>
    <w:qFormat/>
    <w:uiPriority w:val="0"/>
    <w:pPr>
      <w:ind w:firstLine="420" w:firstLineChars="200"/>
    </w:pPr>
  </w:style>
  <w:style w:type="paragraph" w:styleId="6">
    <w:name w:val="annotation text"/>
    <w:basedOn w:val="1"/>
    <w:link w:val="35"/>
    <w:semiHidden/>
    <w:unhideWhenUsed/>
    <w:qFormat/>
    <w:uiPriority w:val="99"/>
    <w:pPr>
      <w:jc w:val="left"/>
    </w:pPr>
  </w:style>
  <w:style w:type="paragraph" w:styleId="7">
    <w:name w:val="Salutation"/>
    <w:basedOn w:val="1"/>
    <w:next w:val="1"/>
    <w:qFormat/>
    <w:uiPriority w:val="99"/>
  </w:style>
  <w:style w:type="paragraph" w:styleId="8">
    <w:name w:val="Body Text"/>
    <w:basedOn w:val="1"/>
    <w:next w:val="9"/>
    <w:qFormat/>
    <w:uiPriority w:val="0"/>
    <w:pPr>
      <w:spacing w:after="120"/>
    </w:pPr>
  </w:style>
  <w:style w:type="paragraph" w:styleId="9">
    <w:name w:val="Body Text First Indent"/>
    <w:basedOn w:val="8"/>
    <w:qFormat/>
    <w:uiPriority w:val="99"/>
    <w:pPr>
      <w:ind w:firstLine="420" w:firstLineChars="100"/>
    </w:pPr>
  </w:style>
  <w:style w:type="paragraph" w:styleId="10">
    <w:name w:val="Plain Text"/>
    <w:basedOn w:val="1"/>
    <w:link w:val="34"/>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29"/>
    <w:semiHidden/>
    <w:unhideWhenUsed/>
    <w:qFormat/>
    <w:uiPriority w:val="99"/>
    <w:rPr>
      <w:sz w:val="18"/>
      <w:szCs w:val="18"/>
    </w:rPr>
  </w:style>
  <w:style w:type="paragraph" w:styleId="12">
    <w:name w:val="footer"/>
    <w:basedOn w:val="1"/>
    <w:link w:val="24"/>
    <w:unhideWhenUsed/>
    <w:qFormat/>
    <w:uiPriority w:val="99"/>
    <w:pPr>
      <w:tabs>
        <w:tab w:val="center" w:pos="4153"/>
        <w:tab w:val="right" w:pos="8306"/>
      </w:tabs>
      <w:snapToGrid w:val="0"/>
      <w:jc w:val="left"/>
    </w:pPr>
    <w:rPr>
      <w:sz w:val="18"/>
      <w:szCs w:val="18"/>
    </w:rPr>
  </w:style>
  <w:style w:type="paragraph" w:styleId="13">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6"/>
    <w:next w:val="6"/>
    <w:link w:val="36"/>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character" w:customStyle="1" w:styleId="23">
    <w:name w:val="页眉 字符"/>
    <w:basedOn w:val="19"/>
    <w:link w:val="13"/>
    <w:qFormat/>
    <w:uiPriority w:val="99"/>
    <w:rPr>
      <w:sz w:val="18"/>
      <w:szCs w:val="18"/>
    </w:rPr>
  </w:style>
  <w:style w:type="character" w:customStyle="1" w:styleId="24">
    <w:name w:val="页脚 字符"/>
    <w:basedOn w:val="19"/>
    <w:link w:val="12"/>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9"/>
    <w:link w:val="4"/>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9"/>
    <w:link w:val="11"/>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character" w:customStyle="1" w:styleId="32">
    <w:name w:val="font41"/>
    <w:basedOn w:val="19"/>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9"/>
    <w:link w:val="10"/>
    <w:qFormat/>
    <w:uiPriority w:val="0"/>
    <w:rPr>
      <w:rFonts w:ascii="宋体" w:hAnsi="Tms Rmn"/>
      <w:sz w:val="21"/>
    </w:rPr>
  </w:style>
  <w:style w:type="character" w:customStyle="1" w:styleId="35">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6"/>
    <w:semiHidden/>
    <w:qFormat/>
    <w:uiPriority w:val="99"/>
    <w:rPr>
      <w:rFonts w:asciiTheme="minorHAnsi" w:hAnsiTheme="minorHAnsi" w:eastAsiaTheme="minorEastAsia" w:cstheme="minorBidi"/>
      <w:b/>
      <w:bCs/>
      <w:kern w:val="2"/>
      <w:sz w:val="21"/>
      <w:szCs w:val="22"/>
    </w:rPr>
  </w:style>
  <w:style w:type="paragraph" w:customStyle="1" w:styleId="37">
    <w:name w:val="Table Paragraph"/>
    <w:basedOn w:val="1"/>
    <w:qFormat/>
    <w:uiPriority w:val="1"/>
    <w:rPr>
      <w:rFonts w:ascii="宋体" w:hAnsi="宋体" w:eastAsia="宋体" w:cs="宋体"/>
      <w:lang w:val="zh-CN" w:eastAsia="zh-CN" w:bidi="zh-CN"/>
    </w:rPr>
  </w:style>
  <w:style w:type="paragraph" w:customStyle="1" w:styleId="38">
    <w:name w:val="正文缩进3"/>
    <w:basedOn w:val="1"/>
    <w:qFormat/>
    <w:uiPriority w:val="0"/>
    <w:pPr>
      <w:ind w:firstLine="420"/>
    </w:pPr>
    <w:rPr>
      <w:rFonts w:ascii="宋体" w:hAnsi="Calibri"/>
      <w:kern w:val="0"/>
      <w:sz w:val="3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3240</Characters>
  <Lines>50</Lines>
  <Paragraphs>14</Paragraphs>
  <TotalTime>8</TotalTime>
  <ScaleCrop>false</ScaleCrop>
  <LinksUpToDate>false</LinksUpToDate>
  <CharactersWithSpaces>3474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2023-12-04T03:01:28Z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2119F912CAF444D1B0567C47AE86A8CF_13</vt:lpwstr>
  </property>
</Properties>
</file>