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left"/>
        <w:rPr>
          <w:rFonts w:hint="eastAsia" w:ascii="Arial" w:hAnsi="Arial" w:eastAsia="黑体" w:cs="Times New Roman"/>
          <w:b/>
          <w:bCs/>
          <w:color w:val="000000" w:themeColor="text1"/>
          <w:sz w:val="32"/>
          <w:szCs w:val="32"/>
          <w14:textFill>
            <w14:solidFill>
              <w14:schemeClr w14:val="tx1"/>
            </w14:solidFill>
          </w14:textFill>
        </w:rPr>
      </w:pPr>
      <w:bookmarkStart w:id="0" w:name="_Hlt101843627"/>
      <w:bookmarkEnd w:id="0"/>
      <w:bookmarkStart w:id="1" w:name="_Hlt101233737"/>
      <w:bookmarkEnd w:id="1"/>
      <w:r>
        <w:rPr>
          <w:rFonts w:hint="eastAsia" w:ascii="Arial" w:hAnsi="Arial" w:eastAsia="黑体" w:cs="Times New Roman"/>
          <w:b/>
          <w:bCs/>
          <w:color w:val="000000" w:themeColor="text1"/>
          <w:sz w:val="32"/>
          <w:szCs w:val="32"/>
          <w14:textFill>
            <w14:solidFill>
              <w14:schemeClr w14:val="tx1"/>
            </w14:solidFill>
          </w14:textFill>
        </w:rPr>
        <w:t>附件1：</w:t>
      </w:r>
      <w:r>
        <w:rPr>
          <w:rFonts w:hint="eastAsia" w:ascii="Arial" w:hAnsi="Arial" w:eastAsia="黑体" w:cs="Times New Roman"/>
          <w:b/>
          <w:bCs/>
          <w:color w:val="000000" w:themeColor="text1"/>
          <w:sz w:val="32"/>
          <w:szCs w:val="32"/>
          <w:lang w:val="en-US" w:eastAsia="zh-CN"/>
          <w14:textFill>
            <w14:solidFill>
              <w14:schemeClr w14:val="tx1"/>
            </w14:solidFill>
          </w14:textFill>
        </w:rPr>
        <w:t>项目</w:t>
      </w:r>
      <w:r>
        <w:rPr>
          <w:rFonts w:hint="eastAsia" w:ascii="Arial" w:hAnsi="Arial" w:eastAsia="黑体" w:cs="Times New Roman"/>
          <w:b/>
          <w:bCs/>
          <w:color w:val="000000" w:themeColor="text1"/>
          <w:sz w:val="32"/>
          <w:szCs w:val="32"/>
          <w14:textFill>
            <w14:solidFill>
              <w14:schemeClr w14:val="tx1"/>
            </w14:solidFill>
          </w14:textFill>
        </w:rPr>
        <w:t>需求</w:t>
      </w:r>
    </w:p>
    <w:p>
      <w:pPr>
        <w:spacing w:line="500" w:lineRule="exact"/>
        <w:rPr>
          <w:rFonts w:hint="eastAsia"/>
          <w:color w:val="000000" w:themeColor="text1"/>
          <w14:textFill>
            <w14:solidFill>
              <w14:schemeClr w14:val="tx1"/>
            </w14:solidFill>
          </w14:textFill>
        </w:rPr>
      </w:pP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本章中标注“</w:t>
      </w:r>
      <w:r>
        <w:rPr>
          <w:rFonts w:hint="eastAsia" w:ascii="宋体" w:hAnsi="宋体" w:eastAsia="宋体" w:cs="宋体"/>
          <w:color w:val="000000" w:themeColor="text1"/>
          <w:sz w:val="24"/>
          <w:highlight w:val="none"/>
          <w:lang w:val="en-US" w:eastAsia="zh-CN"/>
          <w14:textFill>
            <w14:solidFill>
              <w14:schemeClr w14:val="tx1"/>
            </w14:solidFill>
          </w14:textFill>
        </w:rPr>
        <w:t>★</w:t>
      </w:r>
      <w:r>
        <w:rPr>
          <w:rFonts w:hint="eastAsia" w:ascii="宋体" w:hAnsi="宋体" w:eastAsia="宋体" w:cs="宋体"/>
          <w:color w:val="000000" w:themeColor="text1"/>
          <w:sz w:val="24"/>
          <w:highlight w:val="none"/>
          <w14:textFill>
            <w14:solidFill>
              <w14:schemeClr w14:val="tx1"/>
            </w14:solidFill>
          </w14:textFill>
        </w:rPr>
        <w:t>”的条款为本项目的实质性条款，投标人不满足的，将按照无效投标处理。</w:t>
      </w:r>
      <w:r>
        <w:rPr>
          <w:rFonts w:hint="eastAsia" w:ascii="宋体" w:hAnsi="宋体" w:eastAsia="宋体" w:cs="宋体"/>
          <w:b w:val="0"/>
          <w:bCs w:val="0"/>
          <w:color w:val="000000" w:themeColor="text1"/>
          <w:sz w:val="24"/>
          <w:szCs w:val="22"/>
          <w:highlight w:val="none"/>
          <w:lang w:eastAsia="zh-CN"/>
          <w14:textFill>
            <w14:solidFill>
              <w14:schemeClr w14:val="tx1"/>
            </w14:solidFill>
          </w14:textFill>
        </w:rPr>
        <w:t>）</w:t>
      </w:r>
    </w:p>
    <w:p>
      <w:pPr>
        <w:keepNext w:val="0"/>
        <w:keepLines w:val="0"/>
        <w:pageBreakBefore w:val="0"/>
        <w:widowControl w:val="0"/>
        <w:numPr>
          <w:ilvl w:val="-1"/>
          <w:numId w:val="0"/>
        </w:numPr>
        <w:kinsoku/>
        <w:wordWrap/>
        <w:overflowPunct/>
        <w:topLinePunct w:val="0"/>
        <w:autoSpaceDE/>
        <w:autoSpaceDN/>
        <w:bidi w:val="0"/>
        <w:adjustRightInd w:val="0"/>
        <w:snapToGrid w:val="0"/>
        <w:spacing w:line="500" w:lineRule="exact"/>
        <w:ind w:firstLine="480" w:firstLineChars="200"/>
        <w:jc w:val="left"/>
        <w:textAlignment w:val="auto"/>
        <w:rPr>
          <w:rFonts w:hint="default"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一、项目概述：</w:t>
      </w:r>
    </w:p>
    <w:p>
      <w:pPr>
        <w:keepNext w:val="0"/>
        <w:keepLines w:val="0"/>
        <w:pageBreakBefore w:val="0"/>
        <w:widowControl w:val="0"/>
        <w:numPr>
          <w:ilvl w:val="0"/>
          <w:numId w:val="0"/>
        </w:numPr>
        <w:kinsoku/>
        <w:wordWrap/>
        <w:overflowPunct/>
        <w:topLinePunct w:val="0"/>
        <w:autoSpaceDE/>
        <w:autoSpaceDN/>
        <w:bidi w:val="0"/>
        <w:adjustRightInd w:val="0"/>
        <w:snapToGrid w:val="0"/>
        <w:spacing w:line="500" w:lineRule="exact"/>
        <w:ind w:firstLine="480" w:firstLineChars="200"/>
        <w:jc w:val="left"/>
        <w:textAlignment w:val="auto"/>
        <w:rPr>
          <w:rFonts w:hint="default" w:ascii="宋体" w:hAnsi="宋体" w:eastAsia="宋体" w:cs="宋体"/>
          <w:color w:val="000000" w:themeColor="text1"/>
          <w:sz w:val="24"/>
          <w:szCs w:val="24"/>
          <w14:textFill>
            <w14:solidFill>
              <w14:schemeClr w14:val="tx1"/>
            </w14:solidFill>
          </w14:textFill>
        </w:rPr>
      </w:pPr>
      <w:r>
        <w:rPr>
          <w:rFonts w:hint="default" w:ascii="宋体" w:hAnsi="宋体" w:eastAsia="宋体" w:cs="宋体"/>
          <w:color w:val="000000" w:themeColor="text1"/>
          <w:sz w:val="24"/>
          <w:szCs w:val="24"/>
          <w14:textFill>
            <w14:solidFill>
              <w14:schemeClr w14:val="tx1"/>
            </w14:solidFill>
          </w14:textFill>
        </w:rPr>
        <w:t>为医院</w:t>
      </w:r>
      <w:r>
        <w:rPr>
          <w:rFonts w:hint="default" w:ascii="宋体" w:hAnsi="宋体" w:eastAsia="宋体" w:cs="宋体"/>
          <w:color w:val="000000" w:themeColor="text1"/>
          <w:sz w:val="24"/>
          <w:szCs w:val="24"/>
          <w:lang w:val="en-US" w:eastAsia="zh-CN"/>
          <w14:textFill>
            <w14:solidFill>
              <w14:schemeClr w14:val="tx1"/>
            </w14:solidFill>
          </w14:textFill>
        </w:rPr>
        <w:t>全体</w:t>
      </w:r>
      <w:r>
        <w:rPr>
          <w:rFonts w:hint="default" w:ascii="宋体" w:hAnsi="宋体" w:eastAsia="宋体" w:cs="宋体"/>
          <w:color w:val="000000" w:themeColor="text1"/>
          <w:sz w:val="24"/>
          <w:szCs w:val="24"/>
          <w14:textFill>
            <w14:solidFill>
              <w14:schemeClr w14:val="tx1"/>
            </w14:solidFill>
          </w14:textFill>
        </w:rPr>
        <w:t>职工拍摄个人证件照、个人形象照</w:t>
      </w:r>
      <w:r>
        <w:rPr>
          <w:rFonts w:hint="default" w:ascii="宋体" w:hAnsi="宋体" w:eastAsia="宋体" w:cs="宋体"/>
          <w:color w:val="000000" w:themeColor="text1"/>
          <w:sz w:val="24"/>
          <w:szCs w:val="24"/>
          <w:lang w:eastAsia="zh-CN"/>
          <w14:textFill>
            <w14:solidFill>
              <w14:schemeClr w14:val="tx1"/>
            </w14:solidFill>
          </w14:textFill>
        </w:rPr>
        <w:t>、</w:t>
      </w:r>
      <w:r>
        <w:rPr>
          <w:rFonts w:hint="default" w:ascii="宋体" w:hAnsi="宋体" w:eastAsia="宋体" w:cs="宋体"/>
          <w:color w:val="000000" w:themeColor="text1"/>
          <w:sz w:val="24"/>
          <w:szCs w:val="24"/>
          <w14:textFill>
            <w14:solidFill>
              <w14:schemeClr w14:val="tx1"/>
            </w14:solidFill>
          </w14:textFill>
        </w:rPr>
        <w:t>科室团体照，并提供选片、精修、原片等服务。</w:t>
      </w:r>
    </w:p>
    <w:tbl>
      <w:tblPr>
        <w:tblStyle w:val="16"/>
        <w:tblW w:w="4996" w:type="pct"/>
        <w:tblInd w:w="0"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Layout w:type="autofit"/>
        <w:tblCellMar>
          <w:top w:w="0" w:type="dxa"/>
          <w:left w:w="0" w:type="dxa"/>
          <w:bottom w:w="0" w:type="dxa"/>
          <w:right w:w="0" w:type="dxa"/>
        </w:tblCellMar>
      </w:tblPr>
      <w:tblGrid>
        <w:gridCol w:w="1070"/>
        <w:gridCol w:w="3152"/>
        <w:gridCol w:w="1454"/>
        <w:gridCol w:w="1735"/>
        <w:gridCol w:w="1764"/>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637" w:hRule="atLeast"/>
        </w:trPr>
        <w:tc>
          <w:tcPr>
            <w:tcW w:w="2300" w:type="pct"/>
            <w:gridSpan w:val="2"/>
            <w:tcBorders>
              <w:top w:val="single" w:color="000000" w:sz="6" w:space="0"/>
              <w:left w:val="single" w:color="000000" w:sz="6" w:space="0"/>
              <w:bottom w:val="single" w:color="auto" w:sz="4" w:space="0"/>
              <w:right w:val="single" w:color="000000" w:sz="6" w:space="0"/>
            </w:tcBorders>
            <w:shd w:val="clear" w:color="auto" w:fill="FFFFFF"/>
            <w:tcMar>
              <w:left w:w="105" w:type="dxa"/>
              <w:right w:w="105"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项目</w:t>
            </w:r>
          </w:p>
        </w:tc>
        <w:tc>
          <w:tcPr>
            <w:tcW w:w="792" w:type="pct"/>
            <w:tcBorders>
              <w:top w:val="single" w:color="000000" w:sz="6" w:space="0"/>
              <w:left w:val="single" w:color="000000" w:sz="6" w:space="0"/>
              <w:bottom w:val="single" w:color="auto" w:sz="4" w:space="0"/>
              <w:right w:val="single" w:color="000000" w:sz="6" w:space="0"/>
            </w:tcBorders>
            <w:shd w:val="clear" w:color="auto" w:fill="FFFFFF"/>
            <w:tcMar>
              <w:left w:w="105" w:type="dxa"/>
              <w:right w:w="105" w:type="dxa"/>
            </w:tcMar>
            <w:vAlign w:val="center"/>
          </w:tcPr>
          <w:p>
            <w:pPr>
              <w:jc w:val="center"/>
              <w:rPr>
                <w:rFonts w:hint="default" w:ascii="Times New Roman" w:hAnsi="Times New Roman" w:eastAsia="方正仿宋_GBK" w:cs="Times New Roman"/>
                <w:sz w:val="24"/>
                <w:szCs w:val="24"/>
              </w:rPr>
            </w:pPr>
            <w:r>
              <w:rPr>
                <w:rFonts w:hint="eastAsia" w:ascii="Times New Roman" w:hAnsi="Times New Roman" w:eastAsia="方正仿宋_GBK" w:cs="Times New Roman"/>
                <w:sz w:val="24"/>
                <w:szCs w:val="24"/>
                <w:lang w:val="en-US" w:eastAsia="zh-CN"/>
              </w:rPr>
              <w:t>原片</w:t>
            </w:r>
          </w:p>
        </w:tc>
        <w:tc>
          <w:tcPr>
            <w:tcW w:w="945" w:type="pct"/>
            <w:tcBorders>
              <w:top w:val="single" w:color="000000" w:sz="6" w:space="0"/>
              <w:left w:val="single" w:color="000000" w:sz="6" w:space="0"/>
              <w:bottom w:val="single" w:color="auto" w:sz="4" w:space="0"/>
              <w:right w:val="single" w:color="000000" w:sz="6" w:space="0"/>
            </w:tcBorders>
            <w:shd w:val="clear" w:color="auto" w:fill="FFFFFF"/>
            <w:tcMar>
              <w:left w:w="105" w:type="dxa"/>
              <w:right w:w="105" w:type="dxa"/>
            </w:tcMar>
            <w:vAlign w:val="center"/>
          </w:tcPr>
          <w:p>
            <w:pPr>
              <w:jc w:val="center"/>
              <w:rPr>
                <w:rFonts w:hint="eastAsia" w:ascii="Times New Roman" w:hAnsi="Times New Roman" w:eastAsia="方正仿宋_GBK" w:cs="Times New Roman"/>
                <w:sz w:val="24"/>
                <w:szCs w:val="24"/>
                <w:lang w:val="en-US" w:eastAsia="zh-CN"/>
              </w:rPr>
            </w:pPr>
            <w:r>
              <w:rPr>
                <w:rFonts w:hint="eastAsia" w:ascii="Times New Roman" w:hAnsi="Times New Roman" w:eastAsia="方正仿宋_GBK" w:cs="Times New Roman"/>
                <w:sz w:val="24"/>
                <w:szCs w:val="24"/>
                <w:lang w:val="en-US" w:eastAsia="zh-CN"/>
              </w:rPr>
              <w:t>精修片</w:t>
            </w:r>
          </w:p>
        </w:tc>
        <w:tc>
          <w:tcPr>
            <w:tcW w:w="961" w:type="pct"/>
            <w:tcBorders>
              <w:top w:val="single" w:color="000000" w:sz="6" w:space="0"/>
              <w:left w:val="single" w:color="000000" w:sz="6" w:space="0"/>
              <w:bottom w:val="single" w:color="auto" w:sz="4" w:space="0"/>
              <w:right w:val="single" w:color="000000" w:sz="6" w:space="0"/>
            </w:tcBorders>
            <w:shd w:val="clear" w:color="auto" w:fill="FFFFFF"/>
            <w:tcMar>
              <w:left w:w="105" w:type="dxa"/>
              <w:right w:w="105" w:type="dxa"/>
            </w:tcMar>
            <w:vAlign w:val="center"/>
          </w:tcPr>
          <w:p>
            <w:pPr>
              <w:jc w:val="center"/>
              <w:rPr>
                <w:rFonts w:hint="default" w:ascii="Times New Roman" w:hAnsi="Times New Roman" w:eastAsia="方正仿宋_GBK" w:cs="Times New Roman"/>
                <w:sz w:val="24"/>
                <w:szCs w:val="24"/>
                <w:lang w:val="en-US" w:eastAsia="zh-CN"/>
              </w:rPr>
            </w:pPr>
            <w:r>
              <w:rPr>
                <w:rFonts w:hint="eastAsia" w:ascii="Times New Roman" w:hAnsi="Times New Roman" w:eastAsia="方正仿宋_GBK" w:cs="Times New Roman"/>
                <w:sz w:val="24"/>
                <w:szCs w:val="24"/>
                <w:lang w:val="en-US" w:eastAsia="zh-CN"/>
              </w:rPr>
              <w:t>数量</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936" w:hRule="atLeast"/>
        </w:trPr>
        <w:tc>
          <w:tcPr>
            <w:tcW w:w="583" w:type="pct"/>
            <w:vMerge w:val="restart"/>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jc w:val="center"/>
              <w:rPr>
                <w:rFonts w:hint="default" w:ascii="Times New Roman" w:hAnsi="Times New Roman" w:eastAsia="方正仿宋_GBK" w:cs="Times New Roman"/>
                <w:sz w:val="24"/>
                <w:szCs w:val="24"/>
              </w:rPr>
            </w:pPr>
            <w:r>
              <w:rPr>
                <w:rFonts w:hint="eastAsia" w:ascii="Times New Roman" w:hAnsi="Times New Roman" w:eastAsia="方正仿宋_GBK" w:cs="Times New Roman"/>
                <w:sz w:val="24"/>
                <w:szCs w:val="24"/>
                <w:lang w:val="en-US" w:eastAsia="zh-CN"/>
              </w:rPr>
              <w:t>个</w:t>
            </w:r>
            <w:r>
              <w:rPr>
                <w:rFonts w:hint="default" w:ascii="Times New Roman" w:hAnsi="Times New Roman" w:eastAsia="方正仿宋_GBK" w:cs="Times New Roman"/>
                <w:sz w:val="24"/>
                <w:szCs w:val="24"/>
              </w:rPr>
              <w:t>人照</w:t>
            </w:r>
          </w:p>
        </w:tc>
        <w:tc>
          <w:tcPr>
            <w:tcW w:w="1717" w:type="pct"/>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个人证件照</w:t>
            </w:r>
          </w:p>
        </w:tc>
        <w:tc>
          <w:tcPr>
            <w:tcW w:w="792" w:type="pct"/>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jc w:val="center"/>
              <w:rPr>
                <w:rFonts w:hint="default" w:ascii="Times New Roman" w:hAnsi="Times New Roman" w:eastAsia="方正仿宋_GBK" w:cs="Times New Roman"/>
                <w:sz w:val="24"/>
                <w:szCs w:val="24"/>
                <w:lang w:val="en-US" w:eastAsia="zh-CN"/>
              </w:rPr>
            </w:pPr>
            <w:r>
              <w:rPr>
                <w:rFonts w:hint="eastAsia" w:ascii="Times New Roman" w:hAnsi="Times New Roman" w:eastAsia="方正仿宋_GBK" w:cs="Times New Roman"/>
                <w:sz w:val="24"/>
                <w:szCs w:val="24"/>
                <w:lang w:val="en-US" w:eastAsia="zh-CN"/>
              </w:rPr>
              <w:t>1</w:t>
            </w:r>
          </w:p>
        </w:tc>
        <w:tc>
          <w:tcPr>
            <w:tcW w:w="945" w:type="pct"/>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jc w:val="center"/>
              <w:rPr>
                <w:rFonts w:hint="default" w:ascii="Times New Roman" w:hAnsi="Times New Roman" w:eastAsia="方正仿宋_GBK" w:cs="Times New Roman"/>
                <w:sz w:val="24"/>
                <w:szCs w:val="24"/>
                <w:lang w:val="en-US" w:eastAsia="zh-CN"/>
              </w:rPr>
            </w:pPr>
            <w:r>
              <w:rPr>
                <w:rFonts w:hint="eastAsia" w:ascii="Times New Roman" w:hAnsi="Times New Roman" w:eastAsia="方正仿宋_GBK" w:cs="Times New Roman"/>
                <w:sz w:val="24"/>
                <w:szCs w:val="24"/>
                <w:lang w:val="en-US" w:eastAsia="zh-CN"/>
              </w:rPr>
              <w:t>1</w:t>
            </w:r>
          </w:p>
        </w:tc>
        <w:tc>
          <w:tcPr>
            <w:tcW w:w="961" w:type="pct"/>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jc w:val="center"/>
              <w:rPr>
                <w:rFonts w:hint="default" w:ascii="Times New Roman" w:hAnsi="Times New Roman" w:eastAsia="方正仿宋_GBK" w:cs="Times New Roman"/>
                <w:sz w:val="24"/>
                <w:szCs w:val="24"/>
                <w:lang w:val="en-US" w:eastAsia="zh-CN"/>
              </w:rPr>
            </w:pPr>
            <w:r>
              <w:rPr>
                <w:rFonts w:hint="eastAsia" w:ascii="Times New Roman" w:hAnsi="Times New Roman" w:eastAsia="方正仿宋_GBK" w:cs="Times New Roman"/>
                <w:sz w:val="24"/>
                <w:szCs w:val="24"/>
                <w:lang w:val="en-US" w:eastAsia="zh-CN"/>
              </w:rPr>
              <w:t>600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90" w:hRule="atLeast"/>
        </w:trPr>
        <w:tc>
          <w:tcPr>
            <w:tcW w:w="583" w:type="pct"/>
            <w:vMerge w:val="continue"/>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jc w:val="center"/>
              <w:rPr>
                <w:rFonts w:hint="default" w:ascii="Times New Roman" w:hAnsi="Times New Roman" w:eastAsia="方正仿宋_GBK" w:cs="Times New Roman"/>
                <w:sz w:val="24"/>
                <w:szCs w:val="24"/>
              </w:rPr>
            </w:pPr>
          </w:p>
        </w:tc>
        <w:tc>
          <w:tcPr>
            <w:tcW w:w="1717" w:type="pct"/>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个人形象照</w:t>
            </w:r>
          </w:p>
        </w:tc>
        <w:tc>
          <w:tcPr>
            <w:tcW w:w="792" w:type="pct"/>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jc w:val="center"/>
              <w:rPr>
                <w:rFonts w:hint="default" w:ascii="Times New Roman" w:hAnsi="Times New Roman" w:eastAsia="方正仿宋_GBK" w:cs="Times New Roman"/>
                <w:sz w:val="24"/>
                <w:szCs w:val="24"/>
                <w:lang w:val="en-US" w:eastAsia="zh-CN"/>
              </w:rPr>
            </w:pPr>
            <w:r>
              <w:rPr>
                <w:rFonts w:hint="eastAsia" w:ascii="Times New Roman" w:hAnsi="Times New Roman" w:eastAsia="方正仿宋_GBK" w:cs="Times New Roman"/>
                <w:sz w:val="24"/>
                <w:szCs w:val="24"/>
                <w:lang w:val="en-US" w:eastAsia="zh-CN"/>
              </w:rPr>
              <w:t>3</w:t>
            </w:r>
          </w:p>
        </w:tc>
        <w:tc>
          <w:tcPr>
            <w:tcW w:w="945" w:type="pct"/>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jc w:val="center"/>
              <w:rPr>
                <w:rFonts w:hint="default" w:ascii="Times New Roman" w:hAnsi="Times New Roman" w:eastAsia="方正仿宋_GBK" w:cs="Times New Roman"/>
                <w:sz w:val="24"/>
                <w:szCs w:val="24"/>
                <w:lang w:val="en-US" w:eastAsia="zh-CN"/>
              </w:rPr>
            </w:pPr>
            <w:r>
              <w:rPr>
                <w:rFonts w:hint="eastAsia" w:ascii="Times New Roman" w:hAnsi="Times New Roman" w:eastAsia="方正仿宋_GBK" w:cs="Times New Roman"/>
                <w:sz w:val="24"/>
                <w:szCs w:val="24"/>
                <w:lang w:val="en-US" w:eastAsia="zh-CN"/>
              </w:rPr>
              <w:t>1</w:t>
            </w:r>
          </w:p>
        </w:tc>
        <w:tc>
          <w:tcPr>
            <w:tcW w:w="961" w:type="pct"/>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jc w:val="center"/>
              <w:rPr>
                <w:rFonts w:hint="default" w:ascii="Times New Roman" w:hAnsi="Times New Roman" w:eastAsia="方正仿宋_GBK" w:cs="Times New Roman"/>
                <w:sz w:val="24"/>
                <w:szCs w:val="24"/>
                <w:lang w:val="en-US" w:eastAsia="zh-CN"/>
              </w:rPr>
            </w:pPr>
            <w:r>
              <w:rPr>
                <w:rFonts w:hint="eastAsia" w:ascii="Times New Roman" w:hAnsi="Times New Roman" w:eastAsia="方正仿宋_GBK" w:cs="Times New Roman"/>
                <w:sz w:val="24"/>
                <w:szCs w:val="24"/>
                <w:lang w:val="en-US" w:eastAsia="zh-CN"/>
              </w:rPr>
              <w:t>600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502" w:hRule="atLeast"/>
        </w:trPr>
        <w:tc>
          <w:tcPr>
            <w:tcW w:w="583" w:type="pct"/>
            <w:vMerge w:val="restart"/>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jc w:val="center"/>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团队照</w:t>
            </w:r>
          </w:p>
        </w:tc>
        <w:tc>
          <w:tcPr>
            <w:tcW w:w="1717" w:type="pct"/>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jc w:val="center"/>
              <w:rPr>
                <w:rFonts w:hint="default" w:ascii="Times New Roman" w:hAnsi="Times New Roman" w:eastAsia="方正仿宋_GBK" w:cs="Times New Roman"/>
                <w:sz w:val="24"/>
                <w:szCs w:val="24"/>
                <w:lang w:val="en-US" w:eastAsia="zh-CN"/>
              </w:rPr>
            </w:pPr>
            <w:r>
              <w:rPr>
                <w:rFonts w:hint="eastAsia" w:ascii="Times New Roman" w:hAnsi="Times New Roman" w:eastAsia="方正仿宋_GBK" w:cs="Times New Roman"/>
                <w:sz w:val="24"/>
                <w:szCs w:val="24"/>
                <w:lang w:val="en-US" w:eastAsia="zh-CN"/>
              </w:rPr>
              <w:t>人数＜10</w:t>
            </w:r>
          </w:p>
        </w:tc>
        <w:tc>
          <w:tcPr>
            <w:tcW w:w="792" w:type="pct"/>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jc w:val="center"/>
              <w:rPr>
                <w:rFonts w:hint="default" w:ascii="Times New Roman" w:hAnsi="Times New Roman" w:eastAsia="方正仿宋_GBK" w:cs="Times New Roman"/>
                <w:sz w:val="24"/>
                <w:szCs w:val="24"/>
                <w:lang w:val="en-US" w:eastAsia="zh-CN"/>
              </w:rPr>
            </w:pPr>
            <w:r>
              <w:rPr>
                <w:rFonts w:hint="eastAsia" w:ascii="Times New Roman" w:hAnsi="Times New Roman" w:eastAsia="方正仿宋_GBK" w:cs="Times New Roman"/>
                <w:sz w:val="24"/>
                <w:szCs w:val="24"/>
                <w:lang w:val="en-US" w:eastAsia="zh-CN"/>
              </w:rPr>
              <w:t>2</w:t>
            </w:r>
          </w:p>
        </w:tc>
        <w:tc>
          <w:tcPr>
            <w:tcW w:w="945" w:type="pct"/>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jc w:val="center"/>
              <w:rPr>
                <w:rFonts w:hint="default" w:ascii="Times New Roman" w:hAnsi="Times New Roman" w:eastAsia="方正仿宋_GBK" w:cs="Times New Roman"/>
                <w:sz w:val="24"/>
                <w:szCs w:val="24"/>
                <w:lang w:val="en-US" w:eastAsia="zh-CN"/>
              </w:rPr>
            </w:pPr>
            <w:r>
              <w:rPr>
                <w:rFonts w:hint="eastAsia" w:ascii="Times New Roman" w:hAnsi="Times New Roman" w:eastAsia="方正仿宋_GBK" w:cs="Times New Roman"/>
                <w:sz w:val="24"/>
                <w:szCs w:val="24"/>
                <w:lang w:val="en-US" w:eastAsia="zh-CN"/>
              </w:rPr>
              <w:t>1</w:t>
            </w:r>
          </w:p>
        </w:tc>
        <w:tc>
          <w:tcPr>
            <w:tcW w:w="961" w:type="pct"/>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jc w:val="center"/>
              <w:rPr>
                <w:rFonts w:hint="default" w:ascii="Times New Roman" w:hAnsi="Times New Roman" w:eastAsia="方正仿宋_GBK" w:cs="Times New Roman"/>
                <w:sz w:val="24"/>
                <w:szCs w:val="24"/>
                <w:lang w:val="en-US" w:eastAsia="zh-CN"/>
              </w:rPr>
            </w:pPr>
            <w:r>
              <w:rPr>
                <w:rFonts w:hint="eastAsia" w:ascii="Times New Roman" w:hAnsi="Times New Roman" w:eastAsia="方正仿宋_GBK" w:cs="Times New Roman"/>
                <w:sz w:val="24"/>
                <w:szCs w:val="24"/>
                <w:lang w:val="en-US" w:eastAsia="zh-CN"/>
              </w:rPr>
              <w:t>50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396" w:hRule="atLeast"/>
        </w:trPr>
        <w:tc>
          <w:tcPr>
            <w:tcW w:w="583" w:type="pct"/>
            <w:vMerge w:val="continue"/>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jc w:val="center"/>
              <w:rPr>
                <w:rFonts w:hint="default" w:ascii="Times New Roman" w:hAnsi="Times New Roman" w:eastAsia="方正仿宋_GBK" w:cs="Times New Roman"/>
                <w:sz w:val="24"/>
                <w:szCs w:val="24"/>
              </w:rPr>
            </w:pPr>
          </w:p>
        </w:tc>
        <w:tc>
          <w:tcPr>
            <w:tcW w:w="1717" w:type="pct"/>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jc w:val="center"/>
              <w:rPr>
                <w:rFonts w:hint="default" w:ascii="Times New Roman" w:hAnsi="Times New Roman" w:eastAsia="方正仿宋_GBK" w:cs="Times New Roman"/>
                <w:sz w:val="24"/>
                <w:szCs w:val="24"/>
                <w:lang w:val="en-US" w:eastAsia="zh-CN"/>
              </w:rPr>
            </w:pPr>
            <w:r>
              <w:rPr>
                <w:rFonts w:hint="eastAsia" w:ascii="Times New Roman" w:hAnsi="Times New Roman" w:eastAsia="方正仿宋_GBK" w:cs="Times New Roman"/>
                <w:sz w:val="24"/>
                <w:szCs w:val="24"/>
                <w:lang w:val="en-US" w:eastAsia="zh-CN"/>
              </w:rPr>
              <w:t>10≤人数＜50</w:t>
            </w:r>
          </w:p>
        </w:tc>
        <w:tc>
          <w:tcPr>
            <w:tcW w:w="792" w:type="pct"/>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jc w:val="center"/>
              <w:rPr>
                <w:rFonts w:hint="default" w:ascii="Times New Roman" w:hAnsi="Times New Roman" w:eastAsia="方正仿宋_GBK" w:cs="Times New Roman"/>
                <w:sz w:val="24"/>
                <w:szCs w:val="24"/>
                <w:lang w:val="en-US" w:eastAsia="zh-CN"/>
              </w:rPr>
            </w:pPr>
            <w:r>
              <w:rPr>
                <w:rFonts w:hint="eastAsia" w:ascii="Times New Roman" w:hAnsi="Times New Roman" w:eastAsia="方正仿宋_GBK" w:cs="Times New Roman"/>
                <w:sz w:val="24"/>
                <w:szCs w:val="24"/>
                <w:lang w:val="en-US" w:eastAsia="zh-CN"/>
              </w:rPr>
              <w:t>3</w:t>
            </w:r>
          </w:p>
        </w:tc>
        <w:tc>
          <w:tcPr>
            <w:tcW w:w="945" w:type="pct"/>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jc w:val="center"/>
              <w:rPr>
                <w:rFonts w:hint="default" w:ascii="Times New Roman" w:hAnsi="Times New Roman" w:eastAsia="方正仿宋_GBK" w:cs="Times New Roman"/>
                <w:sz w:val="24"/>
                <w:szCs w:val="24"/>
                <w:lang w:val="en-US" w:eastAsia="zh-CN"/>
              </w:rPr>
            </w:pPr>
            <w:r>
              <w:rPr>
                <w:rFonts w:hint="eastAsia" w:ascii="Times New Roman" w:hAnsi="Times New Roman" w:eastAsia="方正仿宋_GBK" w:cs="Times New Roman"/>
                <w:sz w:val="24"/>
                <w:szCs w:val="24"/>
                <w:lang w:val="en-US" w:eastAsia="zh-CN"/>
              </w:rPr>
              <w:t>1</w:t>
            </w:r>
          </w:p>
        </w:tc>
        <w:tc>
          <w:tcPr>
            <w:tcW w:w="961" w:type="pct"/>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jc w:val="center"/>
              <w:rPr>
                <w:rFonts w:hint="default" w:ascii="Times New Roman" w:hAnsi="Times New Roman" w:eastAsia="方正仿宋_GBK" w:cs="Times New Roman"/>
                <w:sz w:val="24"/>
                <w:szCs w:val="24"/>
                <w:lang w:val="en-US" w:eastAsia="zh-CN"/>
              </w:rPr>
            </w:pPr>
            <w:r>
              <w:rPr>
                <w:rFonts w:hint="eastAsia" w:ascii="Times New Roman" w:hAnsi="Times New Roman" w:eastAsia="方正仿宋_GBK" w:cs="Times New Roman"/>
                <w:sz w:val="24"/>
                <w:szCs w:val="24"/>
                <w:lang w:val="en-US" w:eastAsia="zh-CN"/>
              </w:rPr>
              <w:t>40</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126" w:hRule="atLeast"/>
        </w:trPr>
        <w:tc>
          <w:tcPr>
            <w:tcW w:w="583" w:type="pct"/>
            <w:vMerge w:val="continue"/>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jc w:val="center"/>
              <w:rPr>
                <w:rFonts w:hint="default" w:ascii="Times New Roman" w:hAnsi="Times New Roman" w:eastAsia="方正仿宋_GBK" w:cs="Times New Roman"/>
                <w:sz w:val="24"/>
                <w:szCs w:val="24"/>
              </w:rPr>
            </w:pPr>
          </w:p>
        </w:tc>
        <w:tc>
          <w:tcPr>
            <w:tcW w:w="1717" w:type="pct"/>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jc w:val="center"/>
              <w:rPr>
                <w:rFonts w:hint="default" w:ascii="Times New Roman" w:hAnsi="Times New Roman" w:eastAsia="方正仿宋_GBK" w:cs="Times New Roman"/>
                <w:sz w:val="24"/>
                <w:szCs w:val="24"/>
              </w:rPr>
            </w:pPr>
            <w:r>
              <w:rPr>
                <w:rFonts w:hint="eastAsia" w:ascii="Times New Roman" w:hAnsi="Times New Roman" w:eastAsia="方正仿宋_GBK" w:cs="Times New Roman"/>
                <w:sz w:val="24"/>
                <w:szCs w:val="24"/>
                <w:lang w:val="en-US" w:eastAsia="zh-CN"/>
              </w:rPr>
              <w:t>人数≥50</w:t>
            </w:r>
          </w:p>
        </w:tc>
        <w:tc>
          <w:tcPr>
            <w:tcW w:w="792" w:type="pct"/>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jc w:val="center"/>
              <w:rPr>
                <w:rFonts w:hint="default" w:ascii="Times New Roman" w:hAnsi="Times New Roman" w:eastAsia="方正仿宋_GBK" w:cs="Times New Roman"/>
                <w:sz w:val="24"/>
                <w:szCs w:val="24"/>
                <w:lang w:val="en-US" w:eastAsia="zh-CN"/>
              </w:rPr>
            </w:pPr>
            <w:r>
              <w:rPr>
                <w:rFonts w:hint="eastAsia" w:ascii="Times New Roman" w:hAnsi="Times New Roman" w:eastAsia="方正仿宋_GBK" w:cs="Times New Roman"/>
                <w:sz w:val="24"/>
                <w:szCs w:val="24"/>
                <w:lang w:val="en-US" w:eastAsia="zh-CN"/>
              </w:rPr>
              <w:t>5</w:t>
            </w:r>
          </w:p>
        </w:tc>
        <w:tc>
          <w:tcPr>
            <w:tcW w:w="945" w:type="pct"/>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jc w:val="center"/>
              <w:rPr>
                <w:rFonts w:hint="default" w:ascii="Times New Roman" w:hAnsi="Times New Roman" w:eastAsia="方正仿宋_GBK" w:cs="Times New Roman"/>
                <w:sz w:val="24"/>
                <w:szCs w:val="24"/>
                <w:lang w:val="en-US" w:eastAsia="zh-CN"/>
              </w:rPr>
            </w:pPr>
            <w:r>
              <w:rPr>
                <w:rFonts w:hint="eastAsia" w:ascii="Times New Roman" w:hAnsi="Times New Roman" w:eastAsia="方正仿宋_GBK" w:cs="Times New Roman"/>
                <w:sz w:val="24"/>
                <w:szCs w:val="24"/>
                <w:lang w:val="en-US" w:eastAsia="zh-CN"/>
              </w:rPr>
              <w:t>1</w:t>
            </w:r>
          </w:p>
        </w:tc>
        <w:tc>
          <w:tcPr>
            <w:tcW w:w="961" w:type="pct"/>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jc w:val="center"/>
              <w:rPr>
                <w:rFonts w:hint="eastAsia" w:ascii="Times New Roman" w:hAnsi="Times New Roman" w:eastAsia="方正仿宋_GBK" w:cs="Times New Roman"/>
                <w:sz w:val="24"/>
                <w:szCs w:val="24"/>
                <w:lang w:val="en-US" w:eastAsia="zh-CN"/>
              </w:rPr>
            </w:pPr>
            <w:r>
              <w:rPr>
                <w:rFonts w:hint="eastAsia" w:ascii="Times New Roman" w:hAnsi="Times New Roman" w:eastAsia="方正仿宋_GBK" w:cs="Times New Roman"/>
                <w:sz w:val="24"/>
                <w:szCs w:val="24"/>
                <w:lang w:val="en-US" w:eastAsia="zh-CN"/>
              </w:rPr>
              <w:t>4</w:t>
            </w:r>
          </w:p>
        </w:tc>
      </w:tr>
    </w:tbl>
    <w:p>
      <w:pPr>
        <w:pStyle w:val="22"/>
        <w:rPr>
          <w:rFonts w:hint="default"/>
        </w:rPr>
      </w:pPr>
    </w:p>
    <w:p>
      <w:pPr>
        <w:keepNext w:val="0"/>
        <w:keepLines w:val="0"/>
        <w:pageBreakBefore w:val="0"/>
        <w:widowControl/>
        <w:numPr>
          <w:ilvl w:val="-1"/>
          <w:numId w:val="0"/>
        </w:numPr>
        <w:kinsoku/>
        <w:wordWrap/>
        <w:overflowPunct/>
        <w:topLinePunct w:val="0"/>
        <w:autoSpaceDE/>
        <w:autoSpaceDN/>
        <w:bidi w:val="0"/>
        <w:adjustRightInd/>
        <w:snapToGrid/>
        <w:spacing w:line="500" w:lineRule="exact"/>
        <w:ind w:left="0" w:firstLine="420" w:firstLineChars="200"/>
        <w:textAlignment w:val="auto"/>
        <w:rPr>
          <w:rFonts w:hint="default" w:ascii="宋体" w:hAnsi="宋体" w:eastAsia="宋体" w:cs="宋体"/>
          <w:b w:val="0"/>
          <w:bCs w:val="0"/>
          <w:color w:val="000000" w:themeColor="text1"/>
          <w:sz w:val="24"/>
          <w:szCs w:val="24"/>
          <w:highlight w:val="none"/>
          <w:lang w:val="en-US" w:eastAsia="zh-CN"/>
          <w14:textFill>
            <w14:solidFill>
              <w14:schemeClr w14:val="tx1"/>
            </w14:solidFill>
          </w14:textFill>
        </w:rPr>
      </w:pPr>
      <w:r>
        <w:rPr>
          <w:rFonts w:hint="eastAsia" w:ascii="宋体" w:hAnsi="宋体" w:eastAsia="宋体" w:cs="宋体"/>
          <w:color w:val="000000" w:themeColor="text1"/>
          <w:kern w:val="2"/>
          <w:szCs w:val="24"/>
          <w:lang w:val="en-US" w:eastAsia="zh-CN"/>
          <w14:textFill>
            <w14:solidFill>
              <w14:schemeClr w14:val="tx1"/>
            </w14:solidFill>
          </w14:textFill>
        </w:rPr>
        <w:t>★</w:t>
      </w:r>
      <w:r>
        <w:rPr>
          <w:rFonts w:hint="eastAsia" w:ascii="宋体" w:hAnsi="宋体" w:eastAsia="宋体" w:cs="宋体"/>
          <w:color w:val="000000" w:themeColor="text1"/>
          <w:kern w:val="2"/>
          <w:sz w:val="24"/>
          <w:szCs w:val="24"/>
          <w:lang w:val="en-US" w:eastAsia="zh-CN" w:bidi="ar-SA"/>
          <w14:textFill>
            <w14:solidFill>
              <w14:schemeClr w14:val="tx1"/>
            </w14:solidFill>
          </w14:textFill>
        </w:rPr>
        <w:t>二、</w:t>
      </w:r>
      <w:r>
        <w:rPr>
          <w:rFonts w:hint="default" w:ascii="宋体" w:hAnsi="宋体" w:eastAsia="宋体" w:cs="宋体"/>
          <w:b w:val="0"/>
          <w:bCs w:val="0"/>
          <w:color w:val="000000" w:themeColor="text1"/>
          <w:sz w:val="24"/>
          <w:szCs w:val="24"/>
          <w:highlight w:val="none"/>
          <w:lang w:val="en-US" w:eastAsia="zh-CN"/>
          <w14:textFill>
            <w14:solidFill>
              <w14:schemeClr w14:val="tx1"/>
            </w14:solidFill>
          </w14:textFill>
        </w:rPr>
        <w:t>商务要求：</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both"/>
        <w:textAlignment w:val="auto"/>
        <w:rPr>
          <w:rFonts w:hint="default" w:ascii="宋体" w:hAnsi="宋体" w:eastAsia="宋体" w:cs="宋体"/>
          <w:bCs w:val="0"/>
          <w:color w:val="000000" w:themeColor="text1"/>
          <w:sz w:val="24"/>
          <w:szCs w:val="24"/>
          <w:lang w:val="en-US"/>
          <w14:textFill>
            <w14:solidFill>
              <w14:schemeClr w14:val="tx1"/>
            </w14:solidFill>
          </w14:textFill>
        </w:rPr>
      </w:pPr>
      <w:r>
        <w:rPr>
          <w:rFonts w:hint="default" w:ascii="宋体" w:hAnsi="宋体" w:eastAsia="宋体" w:cs="宋体"/>
          <w:bCs w:val="0"/>
          <w:color w:val="000000" w:themeColor="text1"/>
          <w:kern w:val="2"/>
          <w:sz w:val="24"/>
          <w:szCs w:val="24"/>
          <w:lang w:val="en-US" w:eastAsia="zh-CN" w:bidi="ar-SA"/>
          <w14:textFill>
            <w14:solidFill>
              <w14:schemeClr w14:val="tx1"/>
            </w14:solidFill>
          </w14:textFill>
        </w:rPr>
        <w:t>1</w:t>
      </w:r>
      <w:r>
        <w:rPr>
          <w:rFonts w:hint="eastAsia" w:ascii="宋体" w:hAnsi="宋体" w:eastAsia="宋体" w:cs="宋体"/>
          <w:bCs w:val="0"/>
          <w:color w:val="000000" w:themeColor="text1"/>
          <w:kern w:val="2"/>
          <w:sz w:val="24"/>
          <w:szCs w:val="24"/>
          <w:lang w:val="en-US" w:eastAsia="zh-CN" w:bidi="ar-SA"/>
          <w14:textFill>
            <w14:solidFill>
              <w14:schemeClr w14:val="tx1"/>
            </w14:solidFill>
          </w14:textFill>
        </w:rPr>
        <w:t>.服务时间</w:t>
      </w:r>
      <w:r>
        <w:rPr>
          <w:rFonts w:hint="default" w:ascii="宋体" w:hAnsi="宋体" w:eastAsia="宋体" w:cs="宋体"/>
          <w:bCs w:val="0"/>
          <w:color w:val="000000" w:themeColor="text1"/>
          <w:kern w:val="2"/>
          <w:sz w:val="24"/>
          <w:szCs w:val="24"/>
          <w:lang w:val="en-US" w:eastAsia="zh-CN" w:bidi="ar-SA"/>
          <w14:textFill>
            <w14:solidFill>
              <w14:schemeClr w14:val="tx1"/>
            </w14:solidFill>
          </w14:textFill>
        </w:rPr>
        <w:t>及地点</w:t>
      </w:r>
    </w:p>
    <w:p>
      <w:pPr>
        <w:autoSpaceDE/>
        <w:autoSpaceDN/>
        <w:adjustRightInd/>
        <w:snapToGrid/>
        <w:spacing w:before="0" w:after="0" w:line="500" w:lineRule="exact"/>
        <w:ind w:firstLine="480" w:firstLineChars="200"/>
        <w:rPr>
          <w:rFonts w:hint="default" w:ascii="宋体" w:hAnsi="宋体" w:eastAsia="宋体" w:cs="宋体"/>
          <w:bCs w:val="0"/>
          <w:color w:val="000000" w:themeColor="text1"/>
          <w:sz w:val="24"/>
          <w:szCs w:val="24"/>
          <w:lang w:bidi="ar-SA"/>
          <w14:textFill>
            <w14:solidFill>
              <w14:schemeClr w14:val="tx1"/>
            </w14:solidFill>
          </w14:textFill>
        </w:rPr>
      </w:pPr>
      <w:r>
        <w:rPr>
          <w:rFonts w:hint="default" w:ascii="宋体" w:hAnsi="宋体" w:eastAsia="宋体" w:cs="宋体"/>
          <w:bCs w:val="0"/>
          <w:color w:val="000000" w:themeColor="text1"/>
          <w:kern w:val="2"/>
          <w:sz w:val="24"/>
          <w:szCs w:val="24"/>
          <w:lang w:val="en-US" w:eastAsia="zh-CN" w:bidi="ar-SA"/>
          <w14:textFill>
            <w14:solidFill>
              <w14:schemeClr w14:val="tx1"/>
            </w14:solidFill>
          </w14:textFill>
        </w:rPr>
        <w:t xml:space="preserve">1.1 </w:t>
      </w:r>
      <w:r>
        <w:rPr>
          <w:rFonts w:hint="eastAsia" w:ascii="宋体" w:hAnsi="宋体" w:eastAsia="宋体" w:cs="宋体"/>
          <w:bCs w:val="0"/>
          <w:color w:val="000000" w:themeColor="text1"/>
          <w:kern w:val="2"/>
          <w:sz w:val="24"/>
          <w:szCs w:val="24"/>
          <w:lang w:val="en-US" w:eastAsia="zh-CN" w:bidi="ar-SA"/>
          <w14:textFill>
            <w14:solidFill>
              <w14:schemeClr w14:val="tx1"/>
            </w14:solidFill>
          </w14:textFill>
        </w:rPr>
        <w:t>服务</w:t>
      </w:r>
      <w:r>
        <w:rPr>
          <w:rFonts w:hint="default" w:ascii="宋体" w:hAnsi="宋体" w:eastAsia="宋体" w:cs="宋体"/>
          <w:bCs w:val="0"/>
          <w:color w:val="000000" w:themeColor="text1"/>
          <w:kern w:val="2"/>
          <w:sz w:val="24"/>
          <w:szCs w:val="24"/>
          <w:lang w:val="en-US" w:eastAsia="zh-CN" w:bidi="ar-SA"/>
          <w14:textFill>
            <w14:solidFill>
              <w14:schemeClr w14:val="tx1"/>
            </w14:solidFill>
          </w14:textFill>
        </w:rPr>
        <w:t>时间：</w:t>
      </w:r>
      <w:r>
        <w:rPr>
          <w:rFonts w:hint="default" w:ascii="宋体" w:hAnsi="宋体" w:eastAsia="宋体" w:cs="宋体"/>
          <w:bCs w:val="0"/>
          <w:color w:val="000000" w:themeColor="text1"/>
          <w:sz w:val="24"/>
          <w:szCs w:val="24"/>
          <w:lang w:bidi="ar-SA"/>
          <w14:textFill>
            <w14:solidFill>
              <w14:schemeClr w14:val="tx1"/>
            </w14:solidFill>
          </w14:textFill>
        </w:rPr>
        <w:t>按双方正式合同签署生效后</w:t>
      </w:r>
      <w:r>
        <w:rPr>
          <w:rFonts w:hint="eastAsia" w:ascii="宋体" w:hAnsi="宋体" w:eastAsia="宋体" w:cs="宋体"/>
          <w:bCs w:val="0"/>
          <w:color w:val="000000" w:themeColor="text1"/>
          <w:sz w:val="24"/>
          <w:szCs w:val="24"/>
          <w:lang w:val="en-US" w:eastAsia="zh-CN" w:bidi="ar-SA"/>
          <w14:textFill>
            <w14:solidFill>
              <w14:schemeClr w14:val="tx1"/>
            </w14:solidFill>
          </w14:textFill>
        </w:rPr>
        <w:t>开始进行拍摄；</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480" w:firstLineChars="200"/>
        <w:jc w:val="both"/>
        <w:textAlignment w:val="auto"/>
        <w:rPr>
          <w:rFonts w:hint="default" w:ascii="宋体" w:hAnsi="宋体" w:eastAsia="宋体" w:cs="宋体"/>
          <w:bCs w:val="0"/>
          <w:color w:val="000000" w:themeColor="text1"/>
          <w:sz w:val="24"/>
          <w:szCs w:val="24"/>
          <w:lang w:val="en-US" w:bidi="ar-SA"/>
          <w14:textFill>
            <w14:solidFill>
              <w14:schemeClr w14:val="tx1"/>
            </w14:solidFill>
          </w14:textFill>
        </w:rPr>
      </w:pPr>
      <w:r>
        <w:rPr>
          <w:rFonts w:hint="default" w:ascii="宋体" w:hAnsi="宋体" w:eastAsia="宋体" w:cs="宋体"/>
          <w:bCs w:val="0"/>
          <w:color w:val="000000" w:themeColor="text1"/>
          <w:kern w:val="2"/>
          <w:sz w:val="24"/>
          <w:szCs w:val="24"/>
          <w:lang w:val="en-US" w:eastAsia="zh-CN" w:bidi="ar-SA"/>
          <w14:textFill>
            <w14:solidFill>
              <w14:schemeClr w14:val="tx1"/>
            </w14:solidFill>
          </w14:textFill>
        </w:rPr>
        <w:t>1.2 交货地点: 成都市龙泉驿区妇幼保健院。</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500" w:lineRule="exact"/>
        <w:ind w:left="0" w:right="0" w:firstLine="240" w:firstLineChars="100"/>
        <w:jc w:val="left"/>
        <w:textAlignment w:val="auto"/>
        <w:rPr>
          <w:rFonts w:hint="default" w:ascii="宋体" w:hAnsi="宋体" w:eastAsia="宋体" w:cs="宋体"/>
          <w:bCs w:val="0"/>
          <w:color w:val="000000" w:themeColor="text1"/>
          <w:sz w:val="24"/>
          <w:szCs w:val="24"/>
          <w:lang w:val="en-US" w:bidi="ar-SA"/>
          <w14:textFill>
            <w14:solidFill>
              <w14:schemeClr w14:val="tx1"/>
            </w14:solidFill>
          </w14:textFill>
        </w:rPr>
      </w:pPr>
      <w:r>
        <w:rPr>
          <w:rFonts w:hint="default" w:ascii="宋体" w:hAnsi="宋体" w:eastAsia="宋体" w:cs="宋体"/>
          <w:bCs w:val="0"/>
          <w:color w:val="000000" w:themeColor="text1"/>
          <w:kern w:val="2"/>
          <w:sz w:val="24"/>
          <w:szCs w:val="24"/>
          <w:lang w:val="en-US" w:eastAsia="zh-CN" w:bidi="ar-SA"/>
          <w14:textFill>
            <w14:solidFill>
              <w14:schemeClr w14:val="tx1"/>
            </w14:solidFill>
          </w14:textFill>
        </w:rPr>
        <w:t>2</w:t>
      </w:r>
      <w:r>
        <w:rPr>
          <w:rFonts w:hint="eastAsia" w:ascii="宋体" w:hAnsi="宋体" w:eastAsia="宋体" w:cs="宋体"/>
          <w:bCs w:val="0"/>
          <w:color w:val="000000" w:themeColor="text1"/>
          <w:kern w:val="2"/>
          <w:sz w:val="24"/>
          <w:szCs w:val="24"/>
          <w:lang w:val="en-US" w:eastAsia="zh-CN" w:bidi="ar-SA"/>
          <w14:textFill>
            <w14:solidFill>
              <w14:schemeClr w14:val="tx1"/>
            </w14:solidFill>
          </w14:textFill>
        </w:rPr>
        <w:t>.</w:t>
      </w:r>
      <w:r>
        <w:rPr>
          <w:rFonts w:hint="default" w:ascii="宋体" w:hAnsi="宋体" w:eastAsia="宋体" w:cs="宋体"/>
          <w:bCs w:val="0"/>
          <w:color w:val="000000" w:themeColor="text1"/>
          <w:kern w:val="2"/>
          <w:sz w:val="24"/>
          <w:szCs w:val="24"/>
          <w:lang w:val="en-US" w:eastAsia="zh-CN" w:bidi="ar-SA"/>
          <w14:textFill>
            <w14:solidFill>
              <w14:schemeClr w14:val="tx1"/>
            </w14:solidFill>
          </w14:textFill>
        </w:rPr>
        <w:t>付款方法：</w:t>
      </w:r>
    </w:p>
    <w:p>
      <w:pPr>
        <w:spacing w:line="500" w:lineRule="exact"/>
        <w:ind w:left="-2" w:leftChars="-1" w:firstLine="480" w:firstLineChars="200"/>
        <w:rPr>
          <w:rFonts w:hint="eastAsia"/>
          <w:b w:val="0"/>
          <w:bCs w:val="0"/>
          <w:sz w:val="24"/>
          <w:szCs w:val="24"/>
          <w:highlight w:val="none"/>
          <w:lang w:val="en-US" w:eastAsia="zh-CN"/>
        </w:rPr>
      </w:pPr>
      <w:r>
        <w:rPr>
          <w:rFonts w:hint="default" w:ascii="宋体" w:hAnsi="宋体" w:eastAsia="宋体" w:cs="宋体"/>
          <w:bCs w:val="0"/>
          <w:color w:val="000000" w:themeColor="text1"/>
          <w:kern w:val="2"/>
          <w:sz w:val="24"/>
          <w:szCs w:val="24"/>
          <w:lang w:val="en-US" w:eastAsia="zh-CN" w:bidi="ar-SA"/>
          <w14:textFill>
            <w14:solidFill>
              <w14:schemeClr w14:val="tx1"/>
            </w14:solidFill>
          </w14:textFill>
        </w:rPr>
        <w:t>2.</w:t>
      </w:r>
      <w:r>
        <w:rPr>
          <w:rFonts w:hint="default" w:ascii="宋体" w:hAnsi="宋体" w:eastAsia="宋体" w:cs="宋体"/>
          <w:color w:val="000000" w:themeColor="text1"/>
          <w:sz w:val="24"/>
          <w:szCs w:val="24"/>
          <w14:textFill>
            <w14:solidFill>
              <w14:schemeClr w14:val="tx1"/>
            </w14:solidFill>
          </w14:textFill>
        </w:rPr>
        <w:t>1</w:t>
      </w:r>
      <w:r>
        <w:rPr>
          <w:rFonts w:hint="eastAsia" w:ascii="宋体" w:hAnsi="宋体" w:eastAsia="宋体" w:cs="宋体"/>
          <w:color w:val="000000" w:themeColor="text1"/>
          <w:sz w:val="24"/>
          <w:szCs w:val="24"/>
          <w:lang w:val="en-US" w:eastAsia="zh-CN"/>
          <w14:textFill>
            <w14:solidFill>
              <w14:schemeClr w14:val="tx1"/>
            </w14:solidFill>
          </w14:textFill>
        </w:rPr>
        <w:t xml:space="preserve"> </w:t>
      </w:r>
      <w:r>
        <w:rPr>
          <w:rFonts w:hint="eastAsia"/>
          <w:b w:val="0"/>
          <w:bCs w:val="0"/>
          <w:sz w:val="24"/>
          <w:szCs w:val="24"/>
          <w:highlight w:val="none"/>
          <w:lang w:val="en-US" w:eastAsia="zh-CN"/>
        </w:rPr>
        <w:t>合同签订后，支付预付款为合同款项的30%；</w:t>
      </w:r>
    </w:p>
    <w:p>
      <w:pPr>
        <w:spacing w:line="500" w:lineRule="exact"/>
        <w:ind w:left="-2" w:leftChars="-1" w:firstLine="480" w:firstLineChars="200"/>
        <w:rPr>
          <w:rFonts w:hint="eastAsia"/>
          <w:b w:val="0"/>
          <w:bCs w:val="0"/>
          <w:sz w:val="24"/>
          <w:szCs w:val="24"/>
          <w:highlight w:val="none"/>
          <w:lang w:val="en-US" w:eastAsia="zh-CN"/>
        </w:rPr>
      </w:pPr>
      <w:r>
        <w:rPr>
          <w:rFonts w:hint="eastAsia"/>
          <w:b w:val="0"/>
          <w:bCs w:val="0"/>
          <w:sz w:val="24"/>
          <w:szCs w:val="24"/>
          <w:highlight w:val="none"/>
          <w:lang w:val="en-US" w:eastAsia="zh-CN"/>
        </w:rPr>
        <w:t>2.2 第一轮拍摄结束后，提供验收报告，经相关科室确认后，支付合同款项的60%；</w:t>
      </w:r>
    </w:p>
    <w:p>
      <w:pPr>
        <w:spacing w:line="500" w:lineRule="exact"/>
        <w:ind w:left="-2" w:leftChars="-1" w:firstLine="480" w:firstLineChars="200"/>
        <w:rPr>
          <w:rFonts w:hint="default"/>
          <w:b w:val="0"/>
          <w:bCs w:val="0"/>
          <w:sz w:val="24"/>
          <w:szCs w:val="24"/>
          <w:highlight w:val="none"/>
          <w:lang w:val="en-US" w:eastAsia="zh-CN"/>
        </w:rPr>
      </w:pPr>
      <w:r>
        <w:rPr>
          <w:rFonts w:hint="eastAsia"/>
          <w:b w:val="0"/>
          <w:bCs w:val="0"/>
          <w:sz w:val="24"/>
          <w:szCs w:val="24"/>
          <w:highlight w:val="none"/>
          <w:lang w:val="en-US" w:eastAsia="zh-CN"/>
        </w:rPr>
        <w:t>2.3 所有拍摄完成后，提供验收报告，经相关科室确认后，支付合同的剩余款项；</w:t>
      </w:r>
    </w:p>
    <w:p>
      <w:pPr>
        <w:spacing w:line="500" w:lineRule="exact"/>
        <w:ind w:left="-2" w:leftChars="-1" w:firstLine="480" w:firstLineChars="200"/>
        <w:rPr>
          <w:rFonts w:hint="eastAsia"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2.4</w:t>
      </w:r>
      <w:r>
        <w:rPr>
          <w:rFonts w:hint="default" w:ascii="宋体" w:hAnsi="宋体" w:eastAsia="宋体" w:cs="宋体"/>
          <w:color w:val="000000" w:themeColor="text1"/>
          <w:sz w:val="24"/>
          <w:szCs w:val="24"/>
          <w14:textFill>
            <w14:solidFill>
              <w14:schemeClr w14:val="tx1"/>
            </w14:solidFill>
          </w14:textFill>
        </w:rPr>
        <w:t>乙方须向甲方出具合法有效全额的完税发票及凭证资料进行支付结算</w:t>
      </w:r>
      <w:r>
        <w:rPr>
          <w:rFonts w:hint="eastAsia" w:ascii="宋体" w:hAnsi="宋体" w:eastAsia="宋体" w:cs="宋体"/>
          <w:color w:val="000000" w:themeColor="text1"/>
          <w:sz w:val="24"/>
          <w:szCs w:val="24"/>
          <w:lang w:eastAsia="zh-CN"/>
          <w14:textFill>
            <w14:solidFill>
              <w14:schemeClr w14:val="tx1"/>
            </w14:solidFill>
          </w14:textFill>
        </w:rPr>
        <w:t>。</w:t>
      </w:r>
    </w:p>
    <w:p>
      <w:pPr>
        <w:snapToGrid/>
        <w:spacing w:line="500" w:lineRule="exact"/>
        <w:ind w:left="-2" w:leftChars="-1" w:firstLine="480"/>
        <w:rPr>
          <w:rFonts w:hint="eastAsia" w:ascii="宋体" w:hAnsi="宋体" w:eastAsia="宋体" w:cs="宋体"/>
          <w:color w:val="000000" w:themeColor="text1"/>
          <w:kern w:val="2"/>
          <w:sz w:val="24"/>
          <w:szCs w:val="24"/>
          <w:lang w:val="en-US" w:eastAsia="zh-CN" w:bidi="ar-SA"/>
          <w14:textFill>
            <w14:solidFill>
              <w14:schemeClr w14:val="tx1"/>
            </w14:solidFill>
          </w14:textFill>
        </w:rPr>
      </w:pPr>
      <w:r>
        <w:rPr>
          <w:rFonts w:hint="eastAsia" w:ascii="宋体" w:hAnsi="宋体" w:eastAsia="宋体" w:cs="宋体"/>
          <w:color w:val="000000" w:themeColor="text1"/>
          <w:kern w:val="2"/>
          <w:sz w:val="24"/>
          <w:szCs w:val="24"/>
          <w:lang w:val="en-US" w:eastAsia="zh-CN" w:bidi="ar-SA"/>
          <w14:textFill>
            <w14:solidFill>
              <w14:schemeClr w14:val="tx1"/>
            </w14:solidFill>
          </w14:textFill>
        </w:rPr>
        <w:t>三、服务要求：</w:t>
      </w:r>
    </w:p>
    <w:p>
      <w:pPr>
        <w:spacing w:line="500" w:lineRule="exact"/>
        <w:ind w:left="-2" w:leftChars="-1" w:firstLine="480" w:firstLineChars="200"/>
        <w:rPr>
          <w:rFonts w:hint="default" w:ascii="宋体" w:hAnsi="宋体" w:eastAsia="宋体" w:cs="宋体"/>
          <w:color w:val="000000" w:themeColor="text1"/>
          <w:sz w:val="24"/>
          <w:szCs w:val="24"/>
          <w14:textFill>
            <w14:solidFill>
              <w14:schemeClr w14:val="tx1"/>
            </w14:solidFill>
          </w14:textFill>
        </w:rPr>
      </w:pPr>
      <w:r>
        <w:rPr>
          <w:rFonts w:hint="default" w:ascii="宋体" w:hAnsi="宋体" w:eastAsia="宋体" w:cs="宋体"/>
          <w:color w:val="000000" w:themeColor="text1"/>
          <w:sz w:val="24"/>
          <w:szCs w:val="24"/>
          <w14:textFill>
            <w14:solidFill>
              <w14:schemeClr w14:val="tx1"/>
            </w14:solidFill>
          </w14:textFill>
        </w:rPr>
        <w:t>1</w:t>
      </w:r>
      <w:r>
        <w:rPr>
          <w:rFonts w:hint="default" w:ascii="宋体" w:hAnsi="宋体" w:eastAsia="宋体" w:cs="宋体"/>
          <w:color w:val="000000" w:themeColor="text1"/>
          <w:sz w:val="24"/>
          <w:szCs w:val="24"/>
          <w:lang w:val="en-US" w:eastAsia="zh-CN"/>
          <w14:textFill>
            <w14:solidFill>
              <w14:schemeClr w14:val="tx1"/>
            </w14:solidFill>
          </w14:textFill>
        </w:rPr>
        <w:t>.</w:t>
      </w:r>
      <w:r>
        <w:rPr>
          <w:rFonts w:hint="default" w:ascii="宋体" w:hAnsi="宋体" w:eastAsia="宋体" w:cs="宋体"/>
          <w:color w:val="000000" w:themeColor="text1"/>
          <w:sz w:val="24"/>
          <w:szCs w:val="24"/>
          <w14:textFill>
            <w14:solidFill>
              <w14:schemeClr w14:val="tx1"/>
            </w14:solidFill>
          </w14:textFill>
        </w:rPr>
        <w:t>能支持现场选片，拍摄完成后给予原片，在</w:t>
      </w:r>
      <w:r>
        <w:rPr>
          <w:rFonts w:hint="default" w:ascii="宋体" w:hAnsi="宋体" w:eastAsia="宋体" w:cs="宋体"/>
          <w:color w:val="000000" w:themeColor="text1"/>
          <w:sz w:val="24"/>
          <w:szCs w:val="24"/>
          <w:lang w:val="en-US" w:eastAsia="zh-CN"/>
          <w14:textFill>
            <w14:solidFill>
              <w14:schemeClr w14:val="tx1"/>
            </w14:solidFill>
          </w14:textFill>
        </w:rPr>
        <w:t>15</w:t>
      </w:r>
      <w:r>
        <w:rPr>
          <w:rFonts w:hint="default" w:ascii="宋体" w:hAnsi="宋体" w:eastAsia="宋体" w:cs="宋体"/>
          <w:color w:val="000000" w:themeColor="text1"/>
          <w:sz w:val="24"/>
          <w:szCs w:val="24"/>
          <w14:textFill>
            <w14:solidFill>
              <w14:schemeClr w14:val="tx1"/>
            </w14:solidFill>
          </w14:textFill>
        </w:rPr>
        <w:t>个工作日内</w:t>
      </w:r>
      <w:r>
        <w:rPr>
          <w:rFonts w:hint="default" w:ascii="宋体" w:hAnsi="宋体" w:eastAsia="宋体" w:cs="宋体"/>
          <w:color w:val="000000" w:themeColor="text1"/>
          <w:sz w:val="24"/>
          <w:szCs w:val="24"/>
          <w:lang w:eastAsia="zh-CN"/>
          <w14:textFill>
            <w14:solidFill>
              <w14:schemeClr w14:val="tx1"/>
            </w14:solidFill>
          </w14:textFill>
        </w:rPr>
        <w:t>，</w:t>
      </w:r>
      <w:r>
        <w:rPr>
          <w:rFonts w:hint="default" w:ascii="宋体" w:hAnsi="宋体" w:eastAsia="宋体" w:cs="宋体"/>
          <w:color w:val="000000" w:themeColor="text1"/>
          <w:sz w:val="24"/>
          <w:szCs w:val="24"/>
          <w14:textFill>
            <w14:solidFill>
              <w14:schemeClr w14:val="tx1"/>
            </w14:solidFill>
          </w14:textFill>
        </w:rPr>
        <w:t>给到所有拍摄照片的精修照。</w:t>
      </w:r>
    </w:p>
    <w:p>
      <w:pPr>
        <w:spacing w:line="500" w:lineRule="exact"/>
        <w:ind w:left="-2" w:leftChars="-1" w:firstLine="480" w:firstLineChars="200"/>
        <w:rPr>
          <w:rFonts w:hint="default" w:ascii="宋体" w:hAnsi="宋体" w:eastAsia="宋体" w:cs="宋体"/>
          <w:color w:val="000000" w:themeColor="text1"/>
          <w:sz w:val="24"/>
          <w:szCs w:val="24"/>
          <w:lang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w:t>
      </w:r>
      <w:r>
        <w:rPr>
          <w:rFonts w:hint="default" w:ascii="宋体" w:hAnsi="宋体" w:eastAsia="宋体" w:cs="宋体"/>
          <w:color w:val="000000" w:themeColor="text1"/>
          <w:sz w:val="24"/>
          <w:szCs w:val="24"/>
          <w14:textFill>
            <w14:solidFill>
              <w14:schemeClr w14:val="tx1"/>
            </w14:solidFill>
          </w14:textFill>
        </w:rPr>
        <w:t>.照片要求</w:t>
      </w:r>
      <w:r>
        <w:rPr>
          <w:rFonts w:hint="default" w:ascii="宋体" w:hAnsi="宋体" w:eastAsia="宋体" w:cs="宋体"/>
          <w:color w:val="000000" w:themeColor="text1"/>
          <w:sz w:val="24"/>
          <w:szCs w:val="24"/>
          <w:lang w:eastAsia="zh-CN"/>
          <w14:textFill>
            <w14:solidFill>
              <w14:schemeClr w14:val="tx1"/>
            </w14:solidFill>
          </w14:textFill>
        </w:rPr>
        <w:t>：</w:t>
      </w:r>
    </w:p>
    <w:p>
      <w:pPr>
        <w:spacing w:line="500" w:lineRule="exact"/>
        <w:ind w:left="-2" w:leftChars="-1" w:firstLine="480" w:firstLineChars="200"/>
        <w:rPr>
          <w:rFonts w:hint="default"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2.1</w:t>
      </w:r>
      <w:r>
        <w:rPr>
          <w:rFonts w:hint="default" w:ascii="宋体" w:hAnsi="宋体" w:eastAsia="宋体" w:cs="宋体"/>
          <w:color w:val="000000" w:themeColor="text1"/>
          <w:sz w:val="24"/>
          <w:szCs w:val="24"/>
          <w:lang w:val="en-US" w:eastAsia="zh-CN"/>
          <w14:textFill>
            <w14:solidFill>
              <w14:schemeClr w14:val="tx1"/>
            </w14:solidFill>
          </w14:textFill>
        </w:rPr>
        <w:t>个人证件照：每人拍摄一张个人证件照，</w:t>
      </w:r>
      <w:r>
        <w:rPr>
          <w:rFonts w:hint="default" w:ascii="宋体" w:hAnsi="宋体" w:eastAsia="宋体" w:cs="宋体"/>
          <w:color w:val="000000" w:themeColor="text1"/>
          <w:sz w:val="24"/>
          <w:szCs w:val="24"/>
          <w14:textFill>
            <w14:solidFill>
              <w14:schemeClr w14:val="tx1"/>
            </w14:solidFill>
          </w14:textFill>
        </w:rPr>
        <w:t>保证所有人员拍照姿势统一，妆容得体，彩色</w:t>
      </w:r>
      <w:r>
        <w:rPr>
          <w:rFonts w:hint="default" w:ascii="宋体" w:hAnsi="宋体" w:eastAsia="宋体" w:cs="宋体"/>
          <w:color w:val="000000" w:themeColor="text1"/>
          <w:sz w:val="24"/>
          <w:szCs w:val="24"/>
          <w:lang w:val="en-US" w:eastAsia="zh-CN"/>
          <w14:textFill>
            <w14:solidFill>
              <w14:schemeClr w14:val="tx1"/>
            </w14:solidFill>
          </w14:textFill>
        </w:rPr>
        <w:t>蓝底</w:t>
      </w:r>
      <w:r>
        <w:rPr>
          <w:rFonts w:hint="default" w:ascii="宋体" w:hAnsi="宋体" w:eastAsia="宋体" w:cs="宋体"/>
          <w:color w:val="000000" w:themeColor="text1"/>
          <w:sz w:val="24"/>
          <w:szCs w:val="24"/>
          <w14:textFill>
            <w14:solidFill>
              <w14:schemeClr w14:val="tx1"/>
            </w14:solidFill>
          </w14:textFill>
        </w:rPr>
        <w:t>照片，竖版，无边框</w:t>
      </w:r>
      <w:r>
        <w:rPr>
          <w:rFonts w:hint="default" w:ascii="宋体" w:hAnsi="宋体" w:eastAsia="宋体" w:cs="宋体"/>
          <w:color w:val="000000" w:themeColor="text1"/>
          <w:sz w:val="24"/>
          <w:szCs w:val="24"/>
          <w:lang w:eastAsia="zh-CN"/>
          <w14:textFill>
            <w14:solidFill>
              <w14:schemeClr w14:val="tx1"/>
            </w14:solidFill>
          </w14:textFill>
        </w:rPr>
        <w:t>。</w:t>
      </w:r>
      <w:r>
        <w:rPr>
          <w:rFonts w:hint="default" w:ascii="宋体" w:hAnsi="宋体" w:eastAsia="宋体" w:cs="宋体"/>
          <w:color w:val="000000" w:themeColor="text1"/>
          <w:sz w:val="24"/>
          <w:szCs w:val="24"/>
          <w14:textFill>
            <w14:solidFill>
              <w14:schemeClr w14:val="tx1"/>
            </w14:solidFill>
          </w14:textFill>
        </w:rPr>
        <w:t>供应商应对所有照片进行专业的后期修图处理，保证照片色彩整体自然</w:t>
      </w:r>
      <w:r>
        <w:rPr>
          <w:rFonts w:hint="default" w:ascii="宋体" w:hAnsi="宋体" w:eastAsia="宋体" w:cs="宋体"/>
          <w:color w:val="000000" w:themeColor="text1"/>
          <w:sz w:val="24"/>
          <w:szCs w:val="24"/>
          <w:lang w:eastAsia="zh-CN"/>
          <w14:textFill>
            <w14:solidFill>
              <w14:schemeClr w14:val="tx1"/>
            </w14:solidFill>
          </w14:textFill>
        </w:rPr>
        <w:t>、</w:t>
      </w:r>
      <w:r>
        <w:rPr>
          <w:rFonts w:hint="default" w:ascii="宋体" w:hAnsi="宋体" w:eastAsia="宋体" w:cs="宋体"/>
          <w:color w:val="000000" w:themeColor="text1"/>
          <w:sz w:val="24"/>
          <w:szCs w:val="24"/>
          <w14:textFill>
            <w14:solidFill>
              <w14:schemeClr w14:val="tx1"/>
            </w14:solidFill>
          </w14:textFill>
        </w:rPr>
        <w:t>统一、不失真</w:t>
      </w:r>
      <w:r>
        <w:rPr>
          <w:rFonts w:hint="default" w:ascii="宋体" w:hAnsi="宋体" w:eastAsia="宋体" w:cs="宋体"/>
          <w:color w:val="000000" w:themeColor="text1"/>
          <w:sz w:val="24"/>
          <w:szCs w:val="24"/>
          <w:lang w:eastAsia="zh-CN"/>
          <w14:textFill>
            <w14:solidFill>
              <w14:schemeClr w14:val="tx1"/>
            </w14:solidFill>
          </w14:textFill>
        </w:rPr>
        <w:t>。</w:t>
      </w:r>
      <w:r>
        <w:rPr>
          <w:rFonts w:hint="default" w:ascii="宋体" w:hAnsi="宋体" w:eastAsia="宋体" w:cs="宋体"/>
          <w:color w:val="000000" w:themeColor="text1"/>
          <w:sz w:val="24"/>
          <w:szCs w:val="24"/>
          <w14:textFill>
            <w14:solidFill>
              <w14:schemeClr w14:val="tx1"/>
            </w14:solidFill>
          </w14:textFill>
        </w:rPr>
        <w:t>所有照片均为电子版，jpg格式，照片像素不低于2500万像素，分辨率不低于300dpi。</w:t>
      </w:r>
    </w:p>
    <w:p>
      <w:pPr>
        <w:spacing w:line="500" w:lineRule="exact"/>
        <w:ind w:left="-2" w:leftChars="-1" w:firstLine="480" w:firstLineChars="200"/>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2.2</w:t>
      </w:r>
      <w:r>
        <w:rPr>
          <w:rFonts w:hint="default" w:ascii="宋体" w:hAnsi="宋体" w:eastAsia="宋体" w:cs="宋体"/>
          <w:color w:val="000000" w:themeColor="text1"/>
          <w:sz w:val="24"/>
          <w:szCs w:val="24"/>
          <w:lang w:val="en-US" w:eastAsia="zh-CN"/>
          <w14:textFill>
            <w14:solidFill>
              <w14:schemeClr w14:val="tx1"/>
            </w14:solidFill>
          </w14:textFill>
        </w:rPr>
        <w:t>个人形象照：每人拍摄三张个人形象照，</w:t>
      </w:r>
      <w:r>
        <w:rPr>
          <w:rFonts w:hint="default" w:ascii="宋体" w:hAnsi="宋体" w:eastAsia="宋体" w:cs="宋体"/>
          <w:color w:val="000000" w:themeColor="text1"/>
          <w:sz w:val="24"/>
          <w:szCs w:val="24"/>
          <w14:textFill>
            <w14:solidFill>
              <w14:schemeClr w14:val="tx1"/>
            </w14:solidFill>
          </w14:textFill>
        </w:rPr>
        <w:t>妆容得体，彩色照片，竖版，无边框</w:t>
      </w:r>
      <w:r>
        <w:rPr>
          <w:rFonts w:hint="default" w:ascii="宋体" w:hAnsi="宋体" w:eastAsia="宋体" w:cs="宋体"/>
          <w:color w:val="000000" w:themeColor="text1"/>
          <w:sz w:val="24"/>
          <w:szCs w:val="24"/>
          <w:lang w:eastAsia="zh-CN"/>
          <w14:textFill>
            <w14:solidFill>
              <w14:schemeClr w14:val="tx1"/>
            </w14:solidFill>
          </w14:textFill>
        </w:rPr>
        <w:t>。</w:t>
      </w:r>
      <w:r>
        <w:rPr>
          <w:rFonts w:hint="default" w:ascii="宋体" w:hAnsi="宋体" w:eastAsia="宋体" w:cs="宋体"/>
          <w:color w:val="000000" w:themeColor="text1"/>
          <w:sz w:val="24"/>
          <w:szCs w:val="24"/>
          <w14:textFill>
            <w14:solidFill>
              <w14:schemeClr w14:val="tx1"/>
            </w14:solidFill>
          </w14:textFill>
        </w:rPr>
        <w:t>供应商应对</w:t>
      </w:r>
      <w:r>
        <w:rPr>
          <w:rFonts w:hint="default" w:ascii="宋体" w:hAnsi="宋体" w:eastAsia="宋体" w:cs="宋体"/>
          <w:color w:val="000000" w:themeColor="text1"/>
          <w:sz w:val="24"/>
          <w:szCs w:val="24"/>
          <w:lang w:val="en-US" w:eastAsia="zh-CN"/>
          <w14:textFill>
            <w14:solidFill>
              <w14:schemeClr w14:val="tx1"/>
            </w14:solidFill>
          </w14:textFill>
        </w:rPr>
        <w:t>其中一张照片</w:t>
      </w:r>
      <w:r>
        <w:rPr>
          <w:rFonts w:hint="default" w:ascii="宋体" w:hAnsi="宋体" w:eastAsia="宋体" w:cs="宋体"/>
          <w:color w:val="000000" w:themeColor="text1"/>
          <w:sz w:val="24"/>
          <w:szCs w:val="24"/>
          <w14:textFill>
            <w14:solidFill>
              <w14:schemeClr w14:val="tx1"/>
            </w14:solidFill>
          </w14:textFill>
        </w:rPr>
        <w:t>进行专业的后期修图处理，保证照片色彩整体自然</w:t>
      </w:r>
      <w:r>
        <w:rPr>
          <w:rFonts w:hint="default" w:ascii="宋体" w:hAnsi="宋体" w:eastAsia="宋体" w:cs="宋体"/>
          <w:color w:val="000000" w:themeColor="text1"/>
          <w:sz w:val="24"/>
          <w:szCs w:val="24"/>
          <w:lang w:eastAsia="zh-CN"/>
          <w14:textFill>
            <w14:solidFill>
              <w14:schemeClr w14:val="tx1"/>
            </w14:solidFill>
          </w14:textFill>
        </w:rPr>
        <w:t>、</w:t>
      </w:r>
      <w:r>
        <w:rPr>
          <w:rFonts w:hint="default" w:ascii="宋体" w:hAnsi="宋体" w:eastAsia="宋体" w:cs="宋体"/>
          <w:color w:val="000000" w:themeColor="text1"/>
          <w:sz w:val="24"/>
          <w:szCs w:val="24"/>
          <w14:textFill>
            <w14:solidFill>
              <w14:schemeClr w14:val="tx1"/>
            </w14:solidFill>
          </w14:textFill>
        </w:rPr>
        <w:t>统一、不失真</w:t>
      </w:r>
      <w:r>
        <w:rPr>
          <w:rFonts w:hint="default" w:ascii="宋体" w:hAnsi="宋体" w:eastAsia="宋体" w:cs="宋体"/>
          <w:color w:val="000000" w:themeColor="text1"/>
          <w:sz w:val="24"/>
          <w:szCs w:val="24"/>
          <w:lang w:eastAsia="zh-CN"/>
          <w14:textFill>
            <w14:solidFill>
              <w14:schemeClr w14:val="tx1"/>
            </w14:solidFill>
          </w14:textFill>
        </w:rPr>
        <w:t>。</w:t>
      </w:r>
      <w:r>
        <w:rPr>
          <w:rFonts w:hint="default" w:ascii="宋体" w:hAnsi="宋体" w:eastAsia="宋体" w:cs="宋体"/>
          <w:color w:val="000000" w:themeColor="text1"/>
          <w:sz w:val="24"/>
          <w:szCs w:val="24"/>
          <w14:textFill>
            <w14:solidFill>
              <w14:schemeClr w14:val="tx1"/>
            </w14:solidFill>
          </w14:textFill>
        </w:rPr>
        <w:t>所有照片均为电子版，jpg格式，照片像素不低于2500万像素，分辨率不低于300dpi。</w:t>
      </w:r>
    </w:p>
    <w:p>
      <w:pPr>
        <w:spacing w:line="500" w:lineRule="exact"/>
        <w:ind w:left="-2" w:leftChars="-1" w:firstLine="480" w:firstLineChars="200"/>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2.3</w:t>
      </w:r>
      <w:r>
        <w:rPr>
          <w:rFonts w:hint="default" w:ascii="宋体" w:hAnsi="宋体" w:eastAsia="宋体" w:cs="宋体"/>
          <w:color w:val="000000" w:themeColor="text1"/>
          <w:sz w:val="24"/>
          <w:szCs w:val="24"/>
          <w14:textFill>
            <w14:solidFill>
              <w14:schemeClr w14:val="tx1"/>
            </w14:solidFill>
          </w14:textFill>
        </w:rPr>
        <w:t>团队照：拍摄地点在医院内</w:t>
      </w:r>
      <w:r>
        <w:rPr>
          <w:rFonts w:hint="default" w:ascii="宋体" w:hAnsi="宋体" w:eastAsia="宋体" w:cs="宋体"/>
          <w:color w:val="000000" w:themeColor="text1"/>
          <w:sz w:val="24"/>
          <w:szCs w:val="24"/>
          <w:lang w:eastAsia="zh-CN"/>
          <w14:textFill>
            <w14:solidFill>
              <w14:schemeClr w14:val="tx1"/>
            </w14:solidFill>
          </w14:textFill>
        </w:rPr>
        <w:t>，</w:t>
      </w:r>
      <w:r>
        <w:rPr>
          <w:rFonts w:hint="default" w:ascii="宋体" w:hAnsi="宋体" w:eastAsia="宋体" w:cs="宋体"/>
          <w:color w:val="000000" w:themeColor="text1"/>
          <w:sz w:val="24"/>
          <w:szCs w:val="24"/>
          <w14:textFill>
            <w14:solidFill>
              <w14:schemeClr w14:val="tx1"/>
            </w14:solidFill>
          </w14:textFill>
        </w:rPr>
        <w:t>由供应商提供专业化妆后，进行有层次感和错落感的新式集体照拍摄。</w:t>
      </w:r>
      <w:r>
        <w:rPr>
          <w:rFonts w:hint="default" w:ascii="宋体" w:hAnsi="宋体" w:eastAsia="宋体" w:cs="宋体"/>
          <w:color w:val="000000" w:themeColor="text1"/>
          <w:sz w:val="24"/>
          <w:szCs w:val="24"/>
          <w:lang w:val="en-US" w:eastAsia="zh-CN"/>
          <w14:textFill>
            <w14:solidFill>
              <w14:schemeClr w14:val="tx1"/>
            </w14:solidFill>
          </w14:textFill>
        </w:rPr>
        <w:t>团队人数＜10人的，拍摄2张照片，其中一张精修；团队10人≤人数＜50人的，拍摄3张照片，其中一张精修；团队人数≥50人的，拍摄5张照片，其中一张精修。</w:t>
      </w:r>
    </w:p>
    <w:p>
      <w:pPr>
        <w:spacing w:line="500" w:lineRule="exact"/>
        <w:ind w:left="-2" w:leftChars="-1" w:firstLine="480" w:firstLineChars="200"/>
        <w:rPr>
          <w:rFonts w:hint="default"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2.4</w:t>
      </w:r>
      <w:r>
        <w:rPr>
          <w:rFonts w:hint="default" w:ascii="宋体" w:hAnsi="宋体" w:eastAsia="宋体" w:cs="宋体"/>
          <w:color w:val="000000" w:themeColor="text1"/>
          <w:sz w:val="24"/>
          <w:szCs w:val="24"/>
          <w14:textFill>
            <w14:solidFill>
              <w14:schemeClr w14:val="tx1"/>
            </w14:solidFill>
          </w14:textFill>
        </w:rPr>
        <w:t>要求成片可应用于高档印刷品、大幅海报及高清户外灯片的制作。</w:t>
      </w:r>
    </w:p>
    <w:p>
      <w:pPr>
        <w:spacing w:line="500" w:lineRule="exact"/>
        <w:ind w:left="-2" w:leftChars="-1" w:firstLine="480" w:firstLineChars="200"/>
        <w:rPr>
          <w:rFonts w:hint="default"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3</w:t>
      </w:r>
      <w:r>
        <w:rPr>
          <w:rFonts w:hint="default" w:ascii="宋体" w:hAnsi="宋体" w:eastAsia="宋体" w:cs="宋体"/>
          <w:color w:val="000000" w:themeColor="text1"/>
          <w:sz w:val="24"/>
          <w:szCs w:val="24"/>
          <w14:textFill>
            <w14:solidFill>
              <w14:schemeClr w14:val="tx1"/>
            </w14:solidFill>
          </w14:textFill>
        </w:rPr>
        <w:t>.服装要求</w:t>
      </w:r>
      <w:r>
        <w:rPr>
          <w:rFonts w:hint="default" w:ascii="宋体" w:hAnsi="宋体" w:eastAsia="宋体" w:cs="宋体"/>
          <w:color w:val="000000" w:themeColor="text1"/>
          <w:sz w:val="24"/>
          <w:szCs w:val="24"/>
          <w:lang w:eastAsia="zh-CN"/>
          <w14:textFill>
            <w14:solidFill>
              <w14:schemeClr w14:val="tx1"/>
            </w14:solidFill>
          </w14:textFill>
        </w:rPr>
        <w:t>：</w:t>
      </w:r>
      <w:r>
        <w:rPr>
          <w:rFonts w:hint="default" w:ascii="宋体" w:hAnsi="宋体" w:eastAsia="宋体" w:cs="宋体"/>
          <w:color w:val="000000" w:themeColor="text1"/>
          <w:sz w:val="24"/>
          <w:szCs w:val="24"/>
          <w:lang w:val="en-US" w:eastAsia="zh-CN"/>
          <w14:textFill>
            <w14:solidFill>
              <w14:schemeClr w14:val="tx1"/>
            </w14:solidFill>
          </w14:textFill>
        </w:rPr>
        <w:t>临床科室、医技科室和专家团队着工作服，行政后勤科室着医院统一正装。</w:t>
      </w:r>
      <w:r>
        <w:rPr>
          <w:rFonts w:hint="default" w:ascii="宋体" w:hAnsi="宋体" w:eastAsia="宋体" w:cs="宋体"/>
          <w:color w:val="000000" w:themeColor="text1"/>
          <w:sz w:val="24"/>
          <w:szCs w:val="24"/>
          <w14:textFill>
            <w14:solidFill>
              <w14:schemeClr w14:val="tx1"/>
            </w14:solidFill>
          </w14:textFill>
        </w:rPr>
        <w:t>供应商需提供数量足够、统一款式、各尺码的白衬衣、男士女士西服套装、领带，并指派相关人员对拍摄者的服装进行整理，保证着装统一，无瑕疵。</w:t>
      </w:r>
    </w:p>
    <w:p>
      <w:pPr>
        <w:spacing w:line="500" w:lineRule="exact"/>
        <w:ind w:left="-2" w:leftChars="-1" w:firstLine="480" w:firstLineChars="200"/>
        <w:rPr>
          <w:rFonts w:hint="default"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4</w:t>
      </w:r>
      <w:r>
        <w:rPr>
          <w:rFonts w:hint="default" w:ascii="宋体" w:hAnsi="宋体" w:eastAsia="宋体" w:cs="宋体"/>
          <w:color w:val="000000" w:themeColor="text1"/>
          <w:sz w:val="24"/>
          <w:szCs w:val="24"/>
          <w14:textFill>
            <w14:solidFill>
              <w14:schemeClr w14:val="tx1"/>
            </w14:solidFill>
          </w14:textFill>
        </w:rPr>
        <w:t>.供应商自备所有和拍摄有关设施设备（如灯光、背景布、打光板、道具等拍摄设备），</w:t>
      </w:r>
      <w:r>
        <w:rPr>
          <w:rFonts w:hint="default" w:ascii="宋体" w:hAnsi="宋体" w:eastAsia="宋体" w:cs="宋体"/>
          <w:color w:val="000000" w:themeColor="text1"/>
          <w:sz w:val="24"/>
          <w:szCs w:val="24"/>
          <w:lang w:val="en-US" w:eastAsia="zh-CN"/>
          <w14:textFill>
            <w14:solidFill>
              <w14:schemeClr w14:val="tx1"/>
            </w14:solidFill>
          </w14:textFill>
        </w:rPr>
        <w:t>需提前与</w:t>
      </w:r>
      <w:r>
        <w:rPr>
          <w:rFonts w:hint="default" w:ascii="宋体" w:hAnsi="宋体" w:eastAsia="宋体" w:cs="宋体"/>
          <w:color w:val="000000" w:themeColor="text1"/>
          <w:sz w:val="24"/>
          <w:szCs w:val="24"/>
          <w14:textFill>
            <w14:solidFill>
              <w14:schemeClr w14:val="tx1"/>
            </w14:solidFill>
          </w14:textFill>
        </w:rPr>
        <w:t>采购人</w:t>
      </w:r>
      <w:r>
        <w:rPr>
          <w:rFonts w:hint="default" w:ascii="宋体" w:hAnsi="宋体" w:eastAsia="宋体" w:cs="宋体"/>
          <w:color w:val="000000" w:themeColor="text1"/>
          <w:sz w:val="24"/>
          <w:szCs w:val="24"/>
          <w:lang w:val="en-US" w:eastAsia="zh-CN"/>
          <w14:textFill>
            <w14:solidFill>
              <w14:schemeClr w14:val="tx1"/>
            </w14:solidFill>
          </w14:textFill>
        </w:rPr>
        <w:t>沟通选定单人照和团队照</w:t>
      </w:r>
      <w:r>
        <w:rPr>
          <w:rFonts w:hint="default" w:ascii="宋体" w:hAnsi="宋体" w:eastAsia="宋体" w:cs="宋体"/>
          <w:color w:val="000000" w:themeColor="text1"/>
          <w:sz w:val="24"/>
          <w:szCs w:val="24"/>
          <w14:textFill>
            <w14:solidFill>
              <w14:schemeClr w14:val="tx1"/>
            </w14:solidFill>
          </w14:textFill>
        </w:rPr>
        <w:t>拍摄场地。</w:t>
      </w:r>
    </w:p>
    <w:p>
      <w:pPr>
        <w:spacing w:line="500" w:lineRule="exact"/>
        <w:ind w:left="-2" w:leftChars="-1" w:firstLine="480" w:firstLineChars="200"/>
        <w:rPr>
          <w:rFonts w:hint="default"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5</w:t>
      </w:r>
      <w:r>
        <w:rPr>
          <w:rFonts w:hint="default" w:ascii="宋体" w:hAnsi="宋体" w:eastAsia="宋体" w:cs="宋体"/>
          <w:color w:val="000000" w:themeColor="text1"/>
          <w:sz w:val="24"/>
          <w:szCs w:val="24"/>
          <w14:textFill>
            <w14:solidFill>
              <w14:schemeClr w14:val="tx1"/>
            </w14:solidFill>
          </w14:textFill>
        </w:rPr>
        <w:t>.</w:t>
      </w:r>
      <w:r>
        <w:rPr>
          <w:rFonts w:hint="default" w:ascii="宋体" w:hAnsi="宋体" w:eastAsia="宋体" w:cs="宋体"/>
          <w:color w:val="000000" w:themeColor="text1"/>
          <w:sz w:val="24"/>
          <w:szCs w:val="24"/>
          <w:lang w:val="en-US" w:eastAsia="zh-CN"/>
          <w14:textFill>
            <w14:solidFill>
              <w14:schemeClr w14:val="tx1"/>
            </w14:solidFill>
          </w14:textFill>
        </w:rPr>
        <w:t>照片版权归医院所有，</w:t>
      </w:r>
      <w:r>
        <w:rPr>
          <w:rFonts w:hint="default" w:ascii="宋体" w:hAnsi="宋体" w:eastAsia="宋体" w:cs="宋体"/>
          <w:color w:val="000000" w:themeColor="text1"/>
          <w:sz w:val="24"/>
          <w:szCs w:val="24"/>
          <w14:textFill>
            <w14:solidFill>
              <w14:schemeClr w14:val="tx1"/>
            </w14:solidFill>
          </w14:textFill>
        </w:rPr>
        <w:t>供应商不得使用、转载</w:t>
      </w:r>
      <w:r>
        <w:rPr>
          <w:rFonts w:hint="default" w:ascii="宋体" w:hAnsi="宋体" w:eastAsia="宋体" w:cs="宋体"/>
          <w:color w:val="000000" w:themeColor="text1"/>
          <w:sz w:val="24"/>
          <w:szCs w:val="24"/>
          <w:lang w:eastAsia="zh-CN"/>
          <w14:textFill>
            <w14:solidFill>
              <w14:schemeClr w14:val="tx1"/>
            </w14:solidFill>
          </w14:textFill>
        </w:rPr>
        <w:t>，</w:t>
      </w:r>
      <w:r>
        <w:rPr>
          <w:rFonts w:hint="default" w:ascii="宋体" w:hAnsi="宋体" w:eastAsia="宋体" w:cs="宋体"/>
          <w:color w:val="000000" w:themeColor="text1"/>
          <w:sz w:val="24"/>
          <w:szCs w:val="24"/>
          <w:lang w:val="en-US" w:eastAsia="zh-CN"/>
          <w14:textFill>
            <w14:solidFill>
              <w14:schemeClr w14:val="tx1"/>
            </w14:solidFill>
          </w14:textFill>
        </w:rPr>
        <w:t>不得含有供应商logo或水印</w:t>
      </w:r>
      <w:r>
        <w:rPr>
          <w:rFonts w:hint="default" w:ascii="宋体" w:hAnsi="宋体" w:eastAsia="宋体" w:cs="宋体"/>
          <w:color w:val="000000" w:themeColor="text1"/>
          <w:sz w:val="24"/>
          <w:szCs w:val="24"/>
          <w:lang w:eastAsia="zh-CN"/>
          <w14:textFill>
            <w14:solidFill>
              <w14:schemeClr w14:val="tx1"/>
            </w14:solidFill>
          </w14:textFill>
        </w:rPr>
        <w:t>；</w:t>
      </w:r>
      <w:r>
        <w:rPr>
          <w:rFonts w:hint="default" w:ascii="宋体" w:hAnsi="宋体" w:eastAsia="宋体" w:cs="宋体"/>
          <w:color w:val="000000" w:themeColor="text1"/>
          <w:sz w:val="24"/>
          <w:szCs w:val="24"/>
          <w14:textFill>
            <w14:solidFill>
              <w14:schemeClr w14:val="tx1"/>
            </w14:solidFill>
          </w14:textFill>
        </w:rPr>
        <w:t>拍摄结束后，需将所有拍摄资料拷贝给采购人，不得擅自留存任何涉及职工肖像隐私的资料。</w:t>
      </w:r>
      <w:r>
        <w:rPr>
          <w:rFonts w:hint="default" w:ascii="宋体" w:hAnsi="宋体" w:eastAsia="宋体" w:cs="宋体"/>
          <w:color w:val="000000" w:themeColor="text1"/>
          <w:sz w:val="24"/>
          <w:szCs w:val="24"/>
          <w:lang w:eastAsia="zh-CN"/>
          <w14:textFill>
            <w14:solidFill>
              <w14:schemeClr w14:val="tx1"/>
            </w14:solidFill>
          </w14:textFill>
        </w:rPr>
        <w:t>（</w:t>
      </w:r>
      <w:r>
        <w:rPr>
          <w:rFonts w:hint="default" w:ascii="宋体" w:hAnsi="宋体" w:eastAsia="宋体" w:cs="宋体"/>
          <w:color w:val="000000" w:themeColor="text1"/>
          <w:sz w:val="24"/>
          <w:szCs w:val="24"/>
          <w14:textFill>
            <w14:solidFill>
              <w14:schemeClr w14:val="tx1"/>
            </w14:solidFill>
          </w14:textFill>
        </w:rPr>
        <w:t>需提供承诺函</w:t>
      </w:r>
      <w:r>
        <w:rPr>
          <w:rFonts w:hint="default" w:ascii="宋体" w:hAnsi="宋体" w:eastAsia="宋体" w:cs="宋体"/>
          <w:color w:val="000000" w:themeColor="text1"/>
          <w:sz w:val="24"/>
          <w:szCs w:val="24"/>
          <w:lang w:eastAsia="zh-CN"/>
          <w14:textFill>
            <w14:solidFill>
              <w14:schemeClr w14:val="tx1"/>
            </w14:solidFill>
          </w14:textFill>
        </w:rPr>
        <w:t>）</w:t>
      </w:r>
    </w:p>
    <w:p>
      <w:pPr>
        <w:spacing w:line="500" w:lineRule="exact"/>
        <w:ind w:left="-2" w:leftChars="-1" w:firstLine="480" w:firstLineChars="200"/>
        <w:rPr>
          <w:rFonts w:hint="default"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6</w:t>
      </w:r>
      <w:r>
        <w:rPr>
          <w:rFonts w:hint="default" w:ascii="宋体" w:hAnsi="宋体" w:eastAsia="宋体" w:cs="宋体"/>
          <w:color w:val="000000" w:themeColor="text1"/>
          <w:sz w:val="24"/>
          <w:szCs w:val="24"/>
          <w14:textFill>
            <w14:solidFill>
              <w14:schemeClr w14:val="tx1"/>
            </w14:solidFill>
          </w14:textFill>
        </w:rPr>
        <w:t>.供应商根据名单进行摄影服务，对不能及时到场拍摄的人员（如援外、进修、产假、后期新进人员等）提供后续拍摄服务，供应商不得二次收费。</w:t>
      </w:r>
    </w:p>
    <w:p>
      <w:pPr>
        <w:spacing w:line="500" w:lineRule="exact"/>
        <w:ind w:left="-2" w:leftChars="-1" w:firstLine="480" w:firstLineChars="200"/>
        <w:rPr>
          <w:rFonts w:hint="default"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7</w:t>
      </w:r>
      <w:r>
        <w:rPr>
          <w:rFonts w:hint="default" w:ascii="宋体" w:hAnsi="宋体" w:eastAsia="宋体" w:cs="宋体"/>
          <w:color w:val="000000" w:themeColor="text1"/>
          <w:sz w:val="24"/>
          <w:szCs w:val="24"/>
          <w14:textFill>
            <w14:solidFill>
              <w14:schemeClr w14:val="tx1"/>
            </w14:solidFill>
          </w14:textFill>
        </w:rPr>
        <w:t>.采购人对不满意的成片有权退回，并要求供应商重新拍摄。</w:t>
      </w:r>
    </w:p>
    <w:p>
      <w:pPr>
        <w:spacing w:line="500" w:lineRule="exact"/>
        <w:ind w:left="-2" w:leftChars="-1" w:firstLine="480" w:firstLineChars="200"/>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8</w:t>
      </w:r>
      <w:r>
        <w:rPr>
          <w:rFonts w:hint="default" w:ascii="宋体" w:hAnsi="宋体" w:eastAsia="宋体" w:cs="宋体"/>
          <w:color w:val="000000" w:themeColor="text1"/>
          <w:sz w:val="24"/>
          <w:szCs w:val="24"/>
          <w:lang w:val="en-US" w:eastAsia="zh-CN"/>
          <w14:textFill>
            <w14:solidFill>
              <w14:schemeClr w14:val="tx1"/>
            </w14:solidFill>
          </w14:textFill>
        </w:rPr>
        <w:t>.供应商提供拍摄服务方案，包括但不限于拍摄时间安排、拍摄流程、现场组织、补拍人员拍摄方案等，服务方案应充分结合医院工作实际。</w:t>
      </w:r>
    </w:p>
    <w:p>
      <w:pPr>
        <w:pStyle w:val="5"/>
        <w:widowControl w:val="0"/>
        <w:numPr>
          <w:ilvl w:val="0"/>
          <w:numId w:val="0"/>
        </w:numPr>
        <w:spacing w:after="120"/>
        <w:jc w:val="both"/>
        <w:rPr>
          <w:color w:val="000000" w:themeColor="text1"/>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9</w:t>
      </w:r>
      <w:r>
        <w:rPr>
          <w:rFonts w:hint="default" w:ascii="宋体" w:hAnsi="宋体" w:eastAsia="宋体" w:cs="宋体"/>
          <w:color w:val="000000" w:themeColor="text1"/>
          <w:sz w:val="24"/>
          <w:szCs w:val="24"/>
          <w:lang w:val="en-US" w:eastAsia="zh-CN"/>
          <w14:textFill>
            <w14:solidFill>
              <w14:schemeClr w14:val="tx1"/>
            </w14:solidFill>
          </w14:textFill>
        </w:rPr>
        <w:t>.供应商需提供前期制作个人证件照、个人形象照和科室团体照素材。</w:t>
      </w:r>
      <w:bookmarkStart w:id="2" w:name="_GoBack"/>
      <w:bookmarkEnd w:id="2"/>
    </w:p>
    <w:sectPr>
      <w:footerReference r:id="rId3" w:type="default"/>
      <w:pgSz w:w="11906" w:h="16838"/>
      <w:pgMar w:top="850" w:right="1800" w:bottom="1440"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Tms Rmn">
    <w:altName w:val="Segoe Print"/>
    <w:panose1 w:val="02020603040505020304"/>
    <w:charset w:val="00"/>
    <w:family w:val="roman"/>
    <w:pitch w:val="default"/>
    <w:sig w:usb0="00000000" w:usb1="00000000" w:usb2="00000000" w:usb3="00000000" w:csb0="00000001" w:csb1="00000000"/>
  </w:font>
  <w:font w:name="方正仿宋_GBK">
    <w:panose1 w:val="03000509000000000000"/>
    <w:charset w:val="86"/>
    <w:family w:val="auto"/>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right"/>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sdt>
                          <w:sdtPr>
                            <w:id w:val="23280452"/>
                          </w:sdtPr>
                          <w:sdtContent>
                            <w:p>
                              <w:pPr>
                                <w:pStyle w:val="10"/>
                                <w:jc w:val="right"/>
                              </w:pPr>
                              <w:r>
                                <w:fldChar w:fldCharType="begin"/>
                              </w:r>
                              <w:r>
                                <w:instrText xml:space="preserve"> PAGE   \* MERGEFORMAT </w:instrText>
                              </w:r>
                              <w:r>
                                <w:fldChar w:fldCharType="separate"/>
                              </w:r>
                              <w:r>
                                <w:rPr>
                                  <w:lang w:val="zh-CN"/>
                                </w:rPr>
                                <w:t>4</w:t>
                              </w:r>
                              <w:r>
                                <w:rPr>
                                  <w:lang w:val="zh-CN"/>
                                </w:rPr>
                                <w:fldChar w:fldCharType="end"/>
                              </w:r>
                            </w:p>
                          </w:sdtContent>
                        </w:sdt>
                        <w:p>
                          <w:pPr>
                            <w:pStyle w:val="5"/>
                          </w:pP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sdt>
                    <w:sdtPr>
                      <w:id w:val="23280452"/>
                    </w:sdtPr>
                    <w:sdtContent>
                      <w:p>
                        <w:pPr>
                          <w:pStyle w:val="10"/>
                          <w:jc w:val="right"/>
                        </w:pPr>
                        <w:r>
                          <w:fldChar w:fldCharType="begin"/>
                        </w:r>
                        <w:r>
                          <w:instrText xml:space="preserve"> PAGE   \* MERGEFORMAT </w:instrText>
                        </w:r>
                        <w:r>
                          <w:fldChar w:fldCharType="separate"/>
                        </w:r>
                        <w:r>
                          <w:rPr>
                            <w:lang w:val="zh-CN"/>
                          </w:rPr>
                          <w:t>4</w:t>
                        </w:r>
                        <w:r>
                          <w:rPr>
                            <w:lang w:val="zh-CN"/>
                          </w:rPr>
                          <w:fldChar w:fldCharType="end"/>
                        </w:r>
                      </w:p>
                    </w:sdtContent>
                  </w:sdt>
                  <w:p>
                    <w:pPr>
                      <w:pStyle w:val="5"/>
                    </w:pPr>
                  </w:p>
                </w:txbxContent>
              </v:textbox>
            </v:shape>
          </w:pict>
        </mc:Fallback>
      </mc:AlternateContent>
    </w:r>
  </w:p>
  <w:p>
    <w:pPr>
      <w:pStyle w:val="1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revisionView w:markup="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GE2ZDMyNzZkYTI4ZmVhZjNmOGEzNWEyNjI3ZTFkY2IifQ=="/>
  </w:docVars>
  <w:rsids>
    <w:rsidRoot w:val="00E22E45"/>
    <w:rsid w:val="0000081B"/>
    <w:rsid w:val="000022D7"/>
    <w:rsid w:val="00031685"/>
    <w:rsid w:val="00031ACC"/>
    <w:rsid w:val="00050ED4"/>
    <w:rsid w:val="00070605"/>
    <w:rsid w:val="000820D3"/>
    <w:rsid w:val="00083B06"/>
    <w:rsid w:val="00085A50"/>
    <w:rsid w:val="000C4153"/>
    <w:rsid w:val="000E0301"/>
    <w:rsid w:val="000E5E28"/>
    <w:rsid w:val="00100D59"/>
    <w:rsid w:val="00112B47"/>
    <w:rsid w:val="00113045"/>
    <w:rsid w:val="00133CBD"/>
    <w:rsid w:val="00142F57"/>
    <w:rsid w:val="00146B66"/>
    <w:rsid w:val="00147CDF"/>
    <w:rsid w:val="00173955"/>
    <w:rsid w:val="00192D51"/>
    <w:rsid w:val="001B1C6A"/>
    <w:rsid w:val="001B3AAF"/>
    <w:rsid w:val="001B6D7E"/>
    <w:rsid w:val="001D6295"/>
    <w:rsid w:val="001E6111"/>
    <w:rsid w:val="001F75BE"/>
    <w:rsid w:val="0020468A"/>
    <w:rsid w:val="00254C6F"/>
    <w:rsid w:val="002554A9"/>
    <w:rsid w:val="0025732E"/>
    <w:rsid w:val="00261EBA"/>
    <w:rsid w:val="00270B70"/>
    <w:rsid w:val="002907C5"/>
    <w:rsid w:val="002967D8"/>
    <w:rsid w:val="002B32E9"/>
    <w:rsid w:val="002D170C"/>
    <w:rsid w:val="002D1CD4"/>
    <w:rsid w:val="002D288E"/>
    <w:rsid w:val="002E0CDE"/>
    <w:rsid w:val="002E2DA8"/>
    <w:rsid w:val="002E2DBB"/>
    <w:rsid w:val="002E6E39"/>
    <w:rsid w:val="00310151"/>
    <w:rsid w:val="003152CA"/>
    <w:rsid w:val="0031681B"/>
    <w:rsid w:val="003228B1"/>
    <w:rsid w:val="00326EBC"/>
    <w:rsid w:val="00347EC8"/>
    <w:rsid w:val="0037315A"/>
    <w:rsid w:val="00374632"/>
    <w:rsid w:val="003A266A"/>
    <w:rsid w:val="003C3777"/>
    <w:rsid w:val="003C7E26"/>
    <w:rsid w:val="00400D0C"/>
    <w:rsid w:val="00402580"/>
    <w:rsid w:val="004228CC"/>
    <w:rsid w:val="00457822"/>
    <w:rsid w:val="00485E5A"/>
    <w:rsid w:val="0049770D"/>
    <w:rsid w:val="004A6404"/>
    <w:rsid w:val="004B54FE"/>
    <w:rsid w:val="004C17CB"/>
    <w:rsid w:val="004E2FA8"/>
    <w:rsid w:val="004F73FC"/>
    <w:rsid w:val="005039E6"/>
    <w:rsid w:val="0050470A"/>
    <w:rsid w:val="005129DE"/>
    <w:rsid w:val="00533581"/>
    <w:rsid w:val="00534778"/>
    <w:rsid w:val="005424FA"/>
    <w:rsid w:val="00563D2F"/>
    <w:rsid w:val="005E4F21"/>
    <w:rsid w:val="005E73EB"/>
    <w:rsid w:val="005F27A2"/>
    <w:rsid w:val="005F539D"/>
    <w:rsid w:val="00614CB0"/>
    <w:rsid w:val="00624589"/>
    <w:rsid w:val="0063668E"/>
    <w:rsid w:val="00636BC4"/>
    <w:rsid w:val="0064563C"/>
    <w:rsid w:val="006473E7"/>
    <w:rsid w:val="00674952"/>
    <w:rsid w:val="006762B3"/>
    <w:rsid w:val="00677CB1"/>
    <w:rsid w:val="006A2066"/>
    <w:rsid w:val="006B66D9"/>
    <w:rsid w:val="006C0796"/>
    <w:rsid w:val="006D397F"/>
    <w:rsid w:val="006D472D"/>
    <w:rsid w:val="006D6260"/>
    <w:rsid w:val="006F1148"/>
    <w:rsid w:val="006F1471"/>
    <w:rsid w:val="00737442"/>
    <w:rsid w:val="00740925"/>
    <w:rsid w:val="007418B4"/>
    <w:rsid w:val="00744AEE"/>
    <w:rsid w:val="007533D4"/>
    <w:rsid w:val="00755EEA"/>
    <w:rsid w:val="00781B04"/>
    <w:rsid w:val="007C271B"/>
    <w:rsid w:val="007E14AF"/>
    <w:rsid w:val="007F3F42"/>
    <w:rsid w:val="007F7B29"/>
    <w:rsid w:val="00800C36"/>
    <w:rsid w:val="00805911"/>
    <w:rsid w:val="0080751B"/>
    <w:rsid w:val="00823E53"/>
    <w:rsid w:val="00824B58"/>
    <w:rsid w:val="00837BCE"/>
    <w:rsid w:val="00862AFA"/>
    <w:rsid w:val="0088345E"/>
    <w:rsid w:val="0088593D"/>
    <w:rsid w:val="008A0C91"/>
    <w:rsid w:val="008B08A0"/>
    <w:rsid w:val="008C0943"/>
    <w:rsid w:val="008C7F30"/>
    <w:rsid w:val="008D7F90"/>
    <w:rsid w:val="008E3A0A"/>
    <w:rsid w:val="008E42BF"/>
    <w:rsid w:val="008F126A"/>
    <w:rsid w:val="008F79EC"/>
    <w:rsid w:val="009A563C"/>
    <w:rsid w:val="009C1FC5"/>
    <w:rsid w:val="009C3820"/>
    <w:rsid w:val="009C55DC"/>
    <w:rsid w:val="00A12BB5"/>
    <w:rsid w:val="00A218E6"/>
    <w:rsid w:val="00A22775"/>
    <w:rsid w:val="00A27486"/>
    <w:rsid w:val="00A41F0F"/>
    <w:rsid w:val="00A54F3C"/>
    <w:rsid w:val="00A716F4"/>
    <w:rsid w:val="00A73043"/>
    <w:rsid w:val="00AA098A"/>
    <w:rsid w:val="00AA66BC"/>
    <w:rsid w:val="00AD7793"/>
    <w:rsid w:val="00B0488C"/>
    <w:rsid w:val="00B06CA9"/>
    <w:rsid w:val="00B12D10"/>
    <w:rsid w:val="00B140BC"/>
    <w:rsid w:val="00B21A3D"/>
    <w:rsid w:val="00B25892"/>
    <w:rsid w:val="00B33735"/>
    <w:rsid w:val="00B6313B"/>
    <w:rsid w:val="00B7786F"/>
    <w:rsid w:val="00B77C92"/>
    <w:rsid w:val="00BE1621"/>
    <w:rsid w:val="00BE40F8"/>
    <w:rsid w:val="00C05202"/>
    <w:rsid w:val="00C15486"/>
    <w:rsid w:val="00C22F6A"/>
    <w:rsid w:val="00C410D4"/>
    <w:rsid w:val="00C56658"/>
    <w:rsid w:val="00C6524B"/>
    <w:rsid w:val="00C65737"/>
    <w:rsid w:val="00C71D2D"/>
    <w:rsid w:val="00C72768"/>
    <w:rsid w:val="00C968E7"/>
    <w:rsid w:val="00C9710A"/>
    <w:rsid w:val="00CB1223"/>
    <w:rsid w:val="00CB7B28"/>
    <w:rsid w:val="00CC3CD6"/>
    <w:rsid w:val="00D0311C"/>
    <w:rsid w:val="00D35E9A"/>
    <w:rsid w:val="00D3613F"/>
    <w:rsid w:val="00D409AB"/>
    <w:rsid w:val="00D57AE8"/>
    <w:rsid w:val="00D8582B"/>
    <w:rsid w:val="00D915EF"/>
    <w:rsid w:val="00DA704E"/>
    <w:rsid w:val="00DC15A0"/>
    <w:rsid w:val="00DF21EC"/>
    <w:rsid w:val="00E149D3"/>
    <w:rsid w:val="00E16486"/>
    <w:rsid w:val="00E22E45"/>
    <w:rsid w:val="00E55820"/>
    <w:rsid w:val="00E72D00"/>
    <w:rsid w:val="00E92CCE"/>
    <w:rsid w:val="00EC101A"/>
    <w:rsid w:val="00ED2A8E"/>
    <w:rsid w:val="00F127B5"/>
    <w:rsid w:val="00F15292"/>
    <w:rsid w:val="00F30A99"/>
    <w:rsid w:val="00F54FEB"/>
    <w:rsid w:val="00F56E20"/>
    <w:rsid w:val="00F74314"/>
    <w:rsid w:val="00F7479E"/>
    <w:rsid w:val="00FA7E20"/>
    <w:rsid w:val="00FB4AF6"/>
    <w:rsid w:val="00FC21B8"/>
    <w:rsid w:val="00FD6E21"/>
    <w:rsid w:val="00FE7076"/>
    <w:rsid w:val="00FF0E95"/>
    <w:rsid w:val="01261D95"/>
    <w:rsid w:val="01AF66BC"/>
    <w:rsid w:val="022C5D48"/>
    <w:rsid w:val="02967325"/>
    <w:rsid w:val="02DA5839"/>
    <w:rsid w:val="0343669F"/>
    <w:rsid w:val="04557B19"/>
    <w:rsid w:val="04781181"/>
    <w:rsid w:val="049912AC"/>
    <w:rsid w:val="04C61298"/>
    <w:rsid w:val="05A83606"/>
    <w:rsid w:val="05F62118"/>
    <w:rsid w:val="06380241"/>
    <w:rsid w:val="069F560A"/>
    <w:rsid w:val="07973EE6"/>
    <w:rsid w:val="07C94BE1"/>
    <w:rsid w:val="07DE6769"/>
    <w:rsid w:val="07E00A0F"/>
    <w:rsid w:val="087F78BA"/>
    <w:rsid w:val="095A6A56"/>
    <w:rsid w:val="09CA2C87"/>
    <w:rsid w:val="09E54036"/>
    <w:rsid w:val="0A325ADB"/>
    <w:rsid w:val="0B216CF4"/>
    <w:rsid w:val="0B353F6E"/>
    <w:rsid w:val="0C580A4E"/>
    <w:rsid w:val="0E237614"/>
    <w:rsid w:val="0EF652A0"/>
    <w:rsid w:val="0F26150C"/>
    <w:rsid w:val="0F3436E0"/>
    <w:rsid w:val="0F6D5B99"/>
    <w:rsid w:val="0FAA6A76"/>
    <w:rsid w:val="0FEE4D13"/>
    <w:rsid w:val="1061346A"/>
    <w:rsid w:val="12100E62"/>
    <w:rsid w:val="12542DDE"/>
    <w:rsid w:val="137B38DC"/>
    <w:rsid w:val="146B53DF"/>
    <w:rsid w:val="16AC0EAA"/>
    <w:rsid w:val="16D20FE6"/>
    <w:rsid w:val="17373CEB"/>
    <w:rsid w:val="17500414"/>
    <w:rsid w:val="177D1B56"/>
    <w:rsid w:val="182425DC"/>
    <w:rsid w:val="182F4CA9"/>
    <w:rsid w:val="188C4A43"/>
    <w:rsid w:val="195C3707"/>
    <w:rsid w:val="1B040AF0"/>
    <w:rsid w:val="1B7F6894"/>
    <w:rsid w:val="1B811C08"/>
    <w:rsid w:val="1DD80BF7"/>
    <w:rsid w:val="1E8B6382"/>
    <w:rsid w:val="1E9268BE"/>
    <w:rsid w:val="1EFB394F"/>
    <w:rsid w:val="20F56432"/>
    <w:rsid w:val="21012DCF"/>
    <w:rsid w:val="22246CB4"/>
    <w:rsid w:val="23C96556"/>
    <w:rsid w:val="23D504F4"/>
    <w:rsid w:val="23E24D51"/>
    <w:rsid w:val="24355484"/>
    <w:rsid w:val="246F59E3"/>
    <w:rsid w:val="24DA7466"/>
    <w:rsid w:val="256746D6"/>
    <w:rsid w:val="26B72586"/>
    <w:rsid w:val="27057ABC"/>
    <w:rsid w:val="27807BE0"/>
    <w:rsid w:val="29DA40B8"/>
    <w:rsid w:val="29FD5AAD"/>
    <w:rsid w:val="2AC140BC"/>
    <w:rsid w:val="2B4F2CEF"/>
    <w:rsid w:val="2BBC1282"/>
    <w:rsid w:val="2C723060"/>
    <w:rsid w:val="2CF35149"/>
    <w:rsid w:val="2DC8218D"/>
    <w:rsid w:val="2E102ABB"/>
    <w:rsid w:val="2F5659F3"/>
    <w:rsid w:val="30191AD6"/>
    <w:rsid w:val="30FB7E9E"/>
    <w:rsid w:val="323325C4"/>
    <w:rsid w:val="328B017F"/>
    <w:rsid w:val="3292324B"/>
    <w:rsid w:val="329342B5"/>
    <w:rsid w:val="32C1268D"/>
    <w:rsid w:val="35006E33"/>
    <w:rsid w:val="35DB4C05"/>
    <w:rsid w:val="360B655D"/>
    <w:rsid w:val="3794592A"/>
    <w:rsid w:val="38B05953"/>
    <w:rsid w:val="38B745E0"/>
    <w:rsid w:val="38D12A96"/>
    <w:rsid w:val="393671C3"/>
    <w:rsid w:val="39D45C36"/>
    <w:rsid w:val="3A1640E8"/>
    <w:rsid w:val="3A8B6411"/>
    <w:rsid w:val="3B9D6276"/>
    <w:rsid w:val="3BFA37AC"/>
    <w:rsid w:val="3C533EEC"/>
    <w:rsid w:val="3C937993"/>
    <w:rsid w:val="3D4663AF"/>
    <w:rsid w:val="3E8576EC"/>
    <w:rsid w:val="3F703160"/>
    <w:rsid w:val="3FC91C02"/>
    <w:rsid w:val="407C7408"/>
    <w:rsid w:val="411E528A"/>
    <w:rsid w:val="41936CCC"/>
    <w:rsid w:val="419E4D6E"/>
    <w:rsid w:val="41BD651D"/>
    <w:rsid w:val="423934A4"/>
    <w:rsid w:val="429A7FAD"/>
    <w:rsid w:val="42C159A0"/>
    <w:rsid w:val="435B4FED"/>
    <w:rsid w:val="435C1AAA"/>
    <w:rsid w:val="43923A02"/>
    <w:rsid w:val="43B17106"/>
    <w:rsid w:val="44FF23DB"/>
    <w:rsid w:val="45DB5113"/>
    <w:rsid w:val="45FA22EB"/>
    <w:rsid w:val="460B369C"/>
    <w:rsid w:val="46986527"/>
    <w:rsid w:val="471F4DD5"/>
    <w:rsid w:val="48E65B64"/>
    <w:rsid w:val="490907D4"/>
    <w:rsid w:val="4931425C"/>
    <w:rsid w:val="49974FAF"/>
    <w:rsid w:val="4A7E1328"/>
    <w:rsid w:val="4B623F21"/>
    <w:rsid w:val="4D7A092A"/>
    <w:rsid w:val="4EBA0170"/>
    <w:rsid w:val="4FD65049"/>
    <w:rsid w:val="509F6C54"/>
    <w:rsid w:val="50CB7074"/>
    <w:rsid w:val="511A355D"/>
    <w:rsid w:val="513762CB"/>
    <w:rsid w:val="51950AC2"/>
    <w:rsid w:val="51DB5939"/>
    <w:rsid w:val="53AB2F4B"/>
    <w:rsid w:val="53C36CCF"/>
    <w:rsid w:val="53E94A32"/>
    <w:rsid w:val="540A7EED"/>
    <w:rsid w:val="54C615E8"/>
    <w:rsid w:val="55B5596C"/>
    <w:rsid w:val="56D145E5"/>
    <w:rsid w:val="57003156"/>
    <w:rsid w:val="58885FE0"/>
    <w:rsid w:val="58E2665F"/>
    <w:rsid w:val="59A61C5F"/>
    <w:rsid w:val="59D75EB0"/>
    <w:rsid w:val="5A2F5580"/>
    <w:rsid w:val="5A493582"/>
    <w:rsid w:val="5A7E7600"/>
    <w:rsid w:val="5BB61575"/>
    <w:rsid w:val="5D1024FF"/>
    <w:rsid w:val="5DBD70E7"/>
    <w:rsid w:val="5EA6596C"/>
    <w:rsid w:val="5ED65EE2"/>
    <w:rsid w:val="6066691B"/>
    <w:rsid w:val="61F31C9B"/>
    <w:rsid w:val="62146F60"/>
    <w:rsid w:val="637B3DE7"/>
    <w:rsid w:val="63934138"/>
    <w:rsid w:val="63DB63D1"/>
    <w:rsid w:val="65E158A6"/>
    <w:rsid w:val="68E06C2C"/>
    <w:rsid w:val="68FD23E4"/>
    <w:rsid w:val="69B42AF7"/>
    <w:rsid w:val="69E41B3B"/>
    <w:rsid w:val="6B446834"/>
    <w:rsid w:val="6B4E5B09"/>
    <w:rsid w:val="6BBB0CC6"/>
    <w:rsid w:val="6C4838F4"/>
    <w:rsid w:val="6E4E616A"/>
    <w:rsid w:val="6E582E85"/>
    <w:rsid w:val="6EB1235D"/>
    <w:rsid w:val="6F520277"/>
    <w:rsid w:val="6F9B6713"/>
    <w:rsid w:val="6FCB75A0"/>
    <w:rsid w:val="70BF5C7A"/>
    <w:rsid w:val="70DF1AC2"/>
    <w:rsid w:val="71AA47F9"/>
    <w:rsid w:val="729A42C4"/>
    <w:rsid w:val="731E7004"/>
    <w:rsid w:val="73535858"/>
    <w:rsid w:val="73B97203"/>
    <w:rsid w:val="73BD7DF0"/>
    <w:rsid w:val="743215EF"/>
    <w:rsid w:val="75CD0D5C"/>
    <w:rsid w:val="764E0276"/>
    <w:rsid w:val="7807665E"/>
    <w:rsid w:val="78106871"/>
    <w:rsid w:val="7A016EB6"/>
    <w:rsid w:val="7B7754C9"/>
    <w:rsid w:val="7C26177D"/>
    <w:rsid w:val="7C8E374D"/>
    <w:rsid w:val="7D01208A"/>
    <w:rsid w:val="7DC560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qFormat="1" w:uiPriority="99" w:semiHidden="0"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99" w:name="Date"/>
    <w:lsdException w:qFormat="1" w:unhideWhenUsed="0" w:uiPriority="99" w:semiHidden="0"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0"/>
    <w:pPr>
      <w:keepNext/>
      <w:keepLines/>
      <w:spacing w:before="340" w:after="330" w:line="578" w:lineRule="auto"/>
      <w:outlineLvl w:val="0"/>
    </w:pPr>
    <w:rPr>
      <w:rFonts w:ascii="Calibri" w:hAnsi="Calibri" w:eastAsia="宋体" w:cs="Times New Roman"/>
      <w:b/>
      <w:bCs/>
      <w:kern w:val="44"/>
      <w:sz w:val="44"/>
      <w:szCs w:val="44"/>
    </w:rPr>
  </w:style>
  <w:style w:type="paragraph" w:styleId="3">
    <w:name w:val="heading 2"/>
    <w:basedOn w:val="1"/>
    <w:next w:val="1"/>
    <w:link w:val="26"/>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semiHidden/>
    <w:unhideWhenUsed/>
    <w:qFormat/>
    <w:uiPriority w:val="99"/>
    <w:pPr>
      <w:jc w:val="left"/>
    </w:pPr>
  </w:style>
  <w:style w:type="paragraph" w:styleId="5">
    <w:name w:val="Body Text"/>
    <w:basedOn w:val="1"/>
    <w:next w:val="6"/>
    <w:qFormat/>
    <w:uiPriority w:val="0"/>
    <w:pPr>
      <w:spacing w:after="120"/>
    </w:pPr>
  </w:style>
  <w:style w:type="paragraph" w:styleId="6">
    <w:name w:val="Subtitle"/>
    <w:basedOn w:val="1"/>
    <w:next w:val="1"/>
    <w:qFormat/>
    <w:uiPriority w:val="0"/>
    <w:pPr>
      <w:spacing w:before="240" w:after="60" w:line="312" w:lineRule="auto"/>
      <w:jc w:val="center"/>
      <w:outlineLvl w:val="1"/>
    </w:pPr>
    <w:rPr>
      <w:rFonts w:ascii="Cambria" w:hAnsi="Cambria"/>
      <w:b/>
      <w:bCs/>
      <w:kern w:val="28"/>
      <w:sz w:val="32"/>
      <w:szCs w:val="32"/>
    </w:rPr>
  </w:style>
  <w:style w:type="paragraph" w:styleId="7">
    <w:name w:val="Plain Text"/>
    <w:basedOn w:val="1"/>
    <w:qFormat/>
    <w:uiPriority w:val="0"/>
    <w:pPr>
      <w:autoSpaceDE w:val="0"/>
      <w:autoSpaceDN w:val="0"/>
      <w:adjustRightInd w:val="0"/>
    </w:pPr>
    <w:rPr>
      <w:rFonts w:ascii="宋体" w:hAnsi="Tms Rmn" w:cs="宋体"/>
      <w:szCs w:val="22"/>
    </w:rPr>
  </w:style>
  <w:style w:type="paragraph" w:styleId="8">
    <w:name w:val="Date"/>
    <w:basedOn w:val="1"/>
    <w:next w:val="1"/>
    <w:semiHidden/>
    <w:unhideWhenUsed/>
    <w:qFormat/>
    <w:uiPriority w:val="99"/>
    <w:pPr>
      <w:ind w:left="100" w:leftChars="2500"/>
    </w:pPr>
  </w:style>
  <w:style w:type="paragraph" w:styleId="9">
    <w:name w:val="Balloon Text"/>
    <w:basedOn w:val="1"/>
    <w:link w:val="29"/>
    <w:semiHidden/>
    <w:unhideWhenUsed/>
    <w:qFormat/>
    <w:uiPriority w:val="99"/>
    <w:rPr>
      <w:sz w:val="18"/>
      <w:szCs w:val="18"/>
    </w:rPr>
  </w:style>
  <w:style w:type="paragraph" w:styleId="10">
    <w:name w:val="footer"/>
    <w:basedOn w:val="1"/>
    <w:link w:val="24"/>
    <w:unhideWhenUsed/>
    <w:qFormat/>
    <w:uiPriority w:val="99"/>
    <w:pPr>
      <w:tabs>
        <w:tab w:val="center" w:pos="4153"/>
        <w:tab w:val="right" w:pos="8306"/>
      </w:tabs>
      <w:snapToGrid w:val="0"/>
      <w:jc w:val="left"/>
    </w:pPr>
    <w:rPr>
      <w:sz w:val="18"/>
      <w:szCs w:val="18"/>
    </w:rPr>
  </w:style>
  <w:style w:type="paragraph" w:styleId="11">
    <w:name w:val="header"/>
    <w:basedOn w:val="1"/>
    <w:link w:val="23"/>
    <w:unhideWhenUsed/>
    <w:qFormat/>
    <w:uiPriority w:val="99"/>
    <w:pPr>
      <w:pBdr>
        <w:bottom w:val="single" w:color="auto" w:sz="6" w:space="1"/>
      </w:pBdr>
      <w:tabs>
        <w:tab w:val="center" w:pos="4153"/>
        <w:tab w:val="right" w:pos="8306"/>
      </w:tabs>
      <w:snapToGrid w:val="0"/>
      <w:jc w:val="center"/>
    </w:pPr>
    <w:rPr>
      <w:sz w:val="18"/>
      <w:szCs w:val="18"/>
    </w:rPr>
  </w:style>
  <w:style w:type="paragraph" w:styleId="12">
    <w:name w:val="toc 1"/>
    <w:basedOn w:val="1"/>
    <w:next w:val="1"/>
    <w:qFormat/>
    <w:uiPriority w:val="39"/>
    <w:pPr>
      <w:spacing w:after="160" w:line="259" w:lineRule="auto"/>
    </w:pPr>
    <w:rPr>
      <w:rFonts w:ascii="Calibri" w:hAnsi="Calibri" w:eastAsia="宋体" w:cs="Times New Roman"/>
      <w:szCs w:val="24"/>
    </w:rPr>
  </w:style>
  <w:style w:type="paragraph" w:styleId="13">
    <w:name w:val="table of figures"/>
    <w:basedOn w:val="1"/>
    <w:next w:val="1"/>
    <w:unhideWhenUsed/>
    <w:qFormat/>
    <w:uiPriority w:val="99"/>
    <w:pPr>
      <w:ind w:left="200" w:leftChars="200" w:hanging="200" w:hangingChars="200"/>
    </w:pPr>
  </w:style>
  <w:style w:type="paragraph" w:styleId="14">
    <w:name w:val="Normal (Web)"/>
    <w:basedOn w:val="1"/>
    <w:semiHidden/>
    <w:unhideWhenUsed/>
    <w:qFormat/>
    <w:uiPriority w:val="99"/>
    <w:pPr>
      <w:spacing w:beforeAutospacing="1" w:afterAutospacing="1"/>
      <w:jc w:val="left"/>
    </w:pPr>
    <w:rPr>
      <w:rFonts w:cs="Times New Roman"/>
      <w:kern w:val="0"/>
      <w:sz w:val="24"/>
    </w:rPr>
  </w:style>
  <w:style w:type="paragraph" w:styleId="15">
    <w:name w:val="Body Text First Indent"/>
    <w:basedOn w:val="5"/>
    <w:qFormat/>
    <w:uiPriority w:val="99"/>
    <w:pPr>
      <w:ind w:firstLine="420" w:firstLineChars="100"/>
    </w:pPr>
  </w:style>
  <w:style w:type="table" w:styleId="17">
    <w:name w:val="Table Grid"/>
    <w:basedOn w:val="16"/>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9">
    <w:name w:val="page number"/>
    <w:qFormat/>
    <w:uiPriority w:val="0"/>
  </w:style>
  <w:style w:type="character" w:styleId="20">
    <w:name w:val="Hyperlink"/>
    <w:basedOn w:val="18"/>
    <w:unhideWhenUsed/>
    <w:qFormat/>
    <w:uiPriority w:val="99"/>
    <w:rPr>
      <w:color w:val="0000FF" w:themeColor="hyperlink"/>
      <w:u w:val="single"/>
      <w14:textFill>
        <w14:solidFill>
          <w14:schemeClr w14:val="hlink"/>
        </w14:solidFill>
      </w14:textFill>
    </w:rPr>
  </w:style>
  <w:style w:type="character" w:styleId="21">
    <w:name w:val="annotation reference"/>
    <w:basedOn w:val="18"/>
    <w:semiHidden/>
    <w:unhideWhenUsed/>
    <w:qFormat/>
    <w:uiPriority w:val="99"/>
    <w:rPr>
      <w:sz w:val="21"/>
      <w:szCs w:val="21"/>
    </w:rPr>
  </w:style>
  <w:style w:type="paragraph" w:customStyle="1" w:styleId="2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3">
    <w:name w:val="页眉 字符"/>
    <w:basedOn w:val="18"/>
    <w:link w:val="11"/>
    <w:qFormat/>
    <w:uiPriority w:val="99"/>
    <w:rPr>
      <w:sz w:val="18"/>
      <w:szCs w:val="18"/>
    </w:rPr>
  </w:style>
  <w:style w:type="character" w:customStyle="1" w:styleId="24">
    <w:name w:val="页脚 字符"/>
    <w:basedOn w:val="18"/>
    <w:link w:val="10"/>
    <w:qFormat/>
    <w:uiPriority w:val="99"/>
    <w:rPr>
      <w:sz w:val="18"/>
      <w:szCs w:val="18"/>
    </w:rPr>
  </w:style>
  <w:style w:type="paragraph" w:styleId="25">
    <w:name w:val="List Paragraph"/>
    <w:basedOn w:val="1"/>
    <w:qFormat/>
    <w:uiPriority w:val="34"/>
    <w:pPr>
      <w:ind w:firstLine="420" w:firstLineChars="200"/>
    </w:pPr>
  </w:style>
  <w:style w:type="character" w:customStyle="1" w:styleId="26">
    <w:name w:val="标题 2 字符"/>
    <w:basedOn w:val="18"/>
    <w:link w:val="3"/>
    <w:qFormat/>
    <w:uiPriority w:val="9"/>
    <w:rPr>
      <w:rFonts w:ascii="Arial" w:hAnsi="Arial" w:eastAsia="黑体" w:cs="Times New Roman"/>
      <w:b/>
      <w:bCs/>
      <w:sz w:val="32"/>
      <w:szCs w:val="32"/>
    </w:rPr>
  </w:style>
  <w:style w:type="character" w:customStyle="1" w:styleId="27">
    <w:name w:val="列出段落 Char"/>
    <w:link w:val="28"/>
    <w:qFormat/>
    <w:uiPriority w:val="34"/>
    <w:rPr>
      <w:rFonts w:ascii="宋体" w:hAnsi="宋体" w:cs="宋体"/>
      <w:sz w:val="24"/>
      <w:szCs w:val="24"/>
    </w:rPr>
  </w:style>
  <w:style w:type="paragraph" w:customStyle="1" w:styleId="28">
    <w:name w:val="列出段落1"/>
    <w:basedOn w:val="1"/>
    <w:link w:val="27"/>
    <w:qFormat/>
    <w:uiPriority w:val="34"/>
    <w:pPr>
      <w:widowControl/>
      <w:ind w:firstLine="420" w:firstLineChars="200"/>
      <w:jc w:val="left"/>
    </w:pPr>
    <w:rPr>
      <w:rFonts w:ascii="宋体" w:hAnsi="宋体" w:cs="宋体"/>
      <w:sz w:val="24"/>
      <w:szCs w:val="24"/>
    </w:rPr>
  </w:style>
  <w:style w:type="character" w:customStyle="1" w:styleId="29">
    <w:name w:val="批注框文本 字符"/>
    <w:basedOn w:val="18"/>
    <w:link w:val="9"/>
    <w:semiHidden/>
    <w:qFormat/>
    <w:uiPriority w:val="99"/>
    <w:rPr>
      <w:sz w:val="18"/>
      <w:szCs w:val="18"/>
    </w:rPr>
  </w:style>
  <w:style w:type="character" w:customStyle="1" w:styleId="30">
    <w:name w:val="font11"/>
    <w:basedOn w:val="18"/>
    <w:qFormat/>
    <w:uiPriority w:val="0"/>
    <w:rPr>
      <w:rFonts w:hint="eastAsia" w:ascii="宋体" w:hAnsi="宋体" w:eastAsia="宋体" w:cs="宋体"/>
      <w:color w:val="000000"/>
      <w:sz w:val="21"/>
      <w:szCs w:val="21"/>
      <w:u w:val="none"/>
    </w:rPr>
  </w:style>
  <w:style w:type="character" w:customStyle="1" w:styleId="31">
    <w:name w:val="font01"/>
    <w:basedOn w:val="18"/>
    <w:qFormat/>
    <w:uiPriority w:val="0"/>
    <w:rPr>
      <w:rFonts w:ascii="Calibri" w:hAnsi="Calibri" w:cs="Calibri"/>
      <w:color w:val="000000"/>
      <w:sz w:val="21"/>
      <w:szCs w:val="21"/>
      <w:u w:val="none"/>
    </w:rPr>
  </w:style>
  <w:style w:type="paragraph" w:customStyle="1" w:styleId="32">
    <w:name w:val="正文首行缩进两字符"/>
    <w:basedOn w:val="1"/>
    <w:qFormat/>
    <w:uiPriority w:val="0"/>
    <w:pPr>
      <w:spacing w:line="360" w:lineRule="auto"/>
      <w:ind w:firstLine="20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B905DA4-CE3F-42EF-A16E-3EEC595B68DD}">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13</Pages>
  <Words>4380</Words>
  <Characters>4632</Characters>
  <Lines>26</Lines>
  <Paragraphs>7</Paragraphs>
  <TotalTime>8</TotalTime>
  <ScaleCrop>false</ScaleCrop>
  <LinksUpToDate>false</LinksUpToDate>
  <CharactersWithSpaces>4701</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2021-12-29T07:50:00Z</dcterms:created>
  <dc:creator>HOUQING</dc:creator>
  <cp:lastModifiedBy>chengxu</cp:lastModifiedBy>
  <cp:lastPrinted>2023-12-04T07:25:00Z</cp:lastPrinted>
  <dcterms:modified xsi:type="dcterms:W3CDTF">2023-12-05T07:50:14Z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50CAE1802F0E4FC29E5229949F64211D_13</vt:lpwstr>
  </property>
  <property fmtid="{D5CDD505-2E9C-101B-9397-08002B2CF9AE}" pid="4" name="commondata">
    <vt:lpwstr>eyJoZGlkIjoiNGFhNjBkNjkwYzVkMGJlYjhkODdmZTMyNDY5NTA5YWUifQ==</vt:lpwstr>
  </property>
</Properties>
</file>