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Arial" w:hAnsi="Arial" w:eastAsia="黑体" w:cs="Times New Roman"/>
          <w:b/>
          <w:bCs/>
          <w:color w:val="000000" w:themeColor="text1"/>
          <w:sz w:val="32"/>
          <w:szCs w:val="32"/>
          <w14:textFill>
            <w14:solidFill>
              <w14:schemeClr w14:val="tx1"/>
            </w14:solidFill>
          </w14:textFill>
        </w:rPr>
      </w:pPr>
      <w:bookmarkStart w:id="0" w:name="_Hlt101843627"/>
      <w:bookmarkEnd w:id="0"/>
      <w:bookmarkStart w:id="1" w:name="_Hlt101233737"/>
      <w:bookmarkEnd w:id="1"/>
      <w:r>
        <w:rPr>
          <w:rFonts w:hint="eastAsia" w:ascii="Arial" w:hAnsi="Arial" w:eastAsia="黑体" w:cs="Times New Roman"/>
          <w:b/>
          <w:bCs/>
          <w:color w:val="000000" w:themeColor="text1"/>
          <w:sz w:val="32"/>
          <w:szCs w:val="32"/>
          <w14:textFill>
            <w14:solidFill>
              <w14:schemeClr w14:val="tx1"/>
            </w14:solidFill>
          </w14:textFill>
        </w:rPr>
        <w:t>附件1：</w:t>
      </w:r>
      <w:r>
        <w:rPr>
          <w:rFonts w:hint="eastAsia" w:ascii="Arial" w:hAnsi="Arial" w:eastAsia="黑体" w:cs="Times New Roman"/>
          <w:b/>
          <w:bCs/>
          <w:color w:val="000000" w:themeColor="text1"/>
          <w:sz w:val="32"/>
          <w:szCs w:val="32"/>
          <w:lang w:val="en-US" w:eastAsia="zh-CN"/>
          <w14:textFill>
            <w14:solidFill>
              <w14:schemeClr w14:val="tx1"/>
            </w14:solidFill>
          </w14:textFill>
        </w:rPr>
        <w:t>项目</w:t>
      </w:r>
      <w:r>
        <w:rPr>
          <w:rFonts w:hint="eastAsia" w:ascii="Arial" w:hAnsi="Arial" w:eastAsia="黑体" w:cs="Times New Roman"/>
          <w:b/>
          <w:bCs/>
          <w:color w:val="000000" w:themeColor="text1"/>
          <w:sz w:val="32"/>
          <w:szCs w:val="32"/>
          <w14:textFill>
            <w14:solidFill>
              <w14:schemeClr w14:val="tx1"/>
            </w14:solidFill>
          </w14:textFill>
        </w:rPr>
        <w:t>需求</w:t>
      </w:r>
    </w:p>
    <w:p>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val="0"/>
        <w:snapToGrid w:val="0"/>
        <w:spacing w:line="500" w:lineRule="exact"/>
        <w:ind w:firstLine="480" w:firstLineChars="200"/>
        <w:jc w:val="left"/>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一、项目概述：</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default" w:ascii="宋体" w:hAnsi="宋体" w:eastAsia="宋体" w:cs="宋体"/>
          <w:color w:val="000000" w:themeColor="text1"/>
          <w:sz w:val="24"/>
          <w:szCs w:val="24"/>
          <w:lang w:val="en-US" w:eastAsia="zh-CN"/>
          <w14:textFill>
            <w14:solidFill>
              <w14:schemeClr w14:val="tx1"/>
            </w14:solidFill>
          </w14:textFill>
        </w:rPr>
        <w:t>为进一步深化医院文化建设，</w:t>
      </w:r>
      <w:r>
        <w:rPr>
          <w:rFonts w:hint="eastAsia" w:ascii="宋体" w:hAnsi="宋体" w:eastAsia="宋体" w:cs="宋体"/>
          <w:color w:val="000000" w:themeColor="text1"/>
          <w:sz w:val="24"/>
          <w:szCs w:val="24"/>
          <w:lang w:val="en-US" w:eastAsia="zh-CN"/>
          <w14:textFill>
            <w14:solidFill>
              <w14:schemeClr w14:val="tx1"/>
            </w14:solidFill>
          </w14:textFill>
        </w:rPr>
        <w:t>创建</w:t>
      </w:r>
      <w:r>
        <w:rPr>
          <w:rFonts w:hint="default" w:ascii="宋体" w:hAnsi="宋体" w:eastAsia="宋体" w:cs="宋体"/>
          <w:color w:val="000000" w:themeColor="text1"/>
          <w:sz w:val="24"/>
          <w:szCs w:val="24"/>
          <w:lang w:val="en-US" w:eastAsia="zh-CN"/>
          <w14:textFill>
            <w14:solidFill>
              <w14:schemeClr w14:val="tx1"/>
            </w14:solidFill>
          </w14:textFill>
        </w:rPr>
        <w:t>儿童友好</w:t>
      </w:r>
      <w:r>
        <w:rPr>
          <w:rFonts w:hint="eastAsia" w:ascii="宋体" w:hAnsi="宋体" w:eastAsia="宋体" w:cs="宋体"/>
          <w:color w:val="000000" w:themeColor="text1"/>
          <w:sz w:val="24"/>
          <w:szCs w:val="24"/>
          <w:lang w:val="en-US" w:eastAsia="zh-CN"/>
          <w14:textFill>
            <w14:solidFill>
              <w14:schemeClr w14:val="tx1"/>
            </w14:solidFill>
          </w14:textFill>
        </w:rPr>
        <w:t>示范</w:t>
      </w:r>
      <w:r>
        <w:rPr>
          <w:rFonts w:hint="default" w:ascii="宋体" w:hAnsi="宋体" w:eastAsia="宋体" w:cs="宋体"/>
          <w:color w:val="000000" w:themeColor="text1"/>
          <w:sz w:val="24"/>
          <w:szCs w:val="24"/>
          <w:lang w:val="en-US" w:eastAsia="zh-CN"/>
          <w14:textFill>
            <w14:solidFill>
              <w14:schemeClr w14:val="tx1"/>
            </w14:solidFill>
          </w14:textFill>
        </w:rPr>
        <w:t>医院，结合医院</w:t>
      </w:r>
      <w:r>
        <w:rPr>
          <w:rFonts w:hint="eastAsia" w:ascii="宋体" w:hAnsi="宋体" w:eastAsia="宋体" w:cs="宋体"/>
          <w:color w:val="000000" w:themeColor="text1"/>
          <w:sz w:val="24"/>
          <w:szCs w:val="24"/>
          <w:lang w:val="en-US" w:eastAsia="zh-CN"/>
          <w14:textFill>
            <w14:solidFill>
              <w14:schemeClr w14:val="tx1"/>
            </w14:solidFill>
          </w14:textFill>
        </w:rPr>
        <w:t>使用场景、宣传需求</w:t>
      </w:r>
      <w:r>
        <w:rPr>
          <w:rFonts w:hint="default"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制作以IP形象为基础的文创、周边、衍生物等，推动医院人文服务，促进服务理念转型升级，达到更好地宣传效果，营造医院活泼、亲切的文化氛围。</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firstLine="420" w:firstLineChars="200"/>
        <w:textAlignment w:val="auto"/>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Cs w:val="24"/>
          <w:lang w:val="en-US" w:eastAsia="zh-CN"/>
          <w14:textFill>
            <w14:solidFill>
              <w14:schemeClr w14:val="tx1"/>
            </w14:solidFill>
          </w14:textFill>
        </w:rPr>
        <w:t>★</w:t>
      </w:r>
      <w:r>
        <w:rPr>
          <w:rFonts w:hint="eastAsia" w:ascii="宋体" w:hAnsi="宋体" w:eastAsia="宋体" w:cs="宋体"/>
          <w:color w:val="000000" w:themeColor="text1"/>
          <w:kern w:val="2"/>
          <w:sz w:val="24"/>
          <w:szCs w:val="24"/>
          <w:lang w:val="en-US" w:eastAsia="zh-CN" w:bidi="ar-SA"/>
          <w14:textFill>
            <w14:solidFill>
              <w14:schemeClr w14:val="tx1"/>
            </w14:solidFill>
          </w14:textFill>
        </w:rPr>
        <w:t>二、</w:t>
      </w:r>
      <w:r>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t>商务要求：</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合同价款：该合同总价已包括货物设计、材料、制造、包装、运输、验收合格交付使用之前及保修期内保修服务与备用物件等等所有其他有关各项的含税费用。本合同执行期间合同总价不变， 甲方无须另向乙方支付本合同规定之外的其他任何费用。</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货物制造质量出现问题，乙方应负责三包 (包修、包换、包退) ，费用由乙方负担，甲方有权到乙方生产场地检查货物质量和生产进度。</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3、费用结算方式为季度结算，下一季度开始时，结算上一季度的设计制作安装费用</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据实结算。</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本次比选的制作项目清单，只是业主需要制作的所有项目的一部分，本次未提及的项目，根据业主的需要，在需要进行时，中选供应商应积极配合和完成，所涉及的服务费用不应高于市场同类项目的平均价。</w:t>
      </w:r>
    </w:p>
    <w:p>
      <w:pPr>
        <w:snapToGrid/>
        <w:spacing w:line="500" w:lineRule="exac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三、项目要求：</w:t>
      </w:r>
    </w:p>
    <w:p>
      <w:pPr>
        <w:pStyle w:val="7"/>
        <w:rPr>
          <w:rFonts w:hint="eastAsia"/>
          <w:lang w:val="en-US" w:eastAsia="zh-CN"/>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（一）项目清单及技术要求</w:t>
      </w:r>
    </w:p>
    <w:tbl>
      <w:tblPr>
        <w:tblStyle w:val="16"/>
        <w:tblpPr w:leftFromText="180" w:rightFromText="180" w:vertAnchor="text" w:horzAnchor="page" w:tblpX="1555" w:tblpY="457"/>
        <w:tblOverlap w:val="never"/>
        <w:tblW w:w="9009" w:type="dxa"/>
        <w:tblInd w:w="0" w:type="dxa"/>
        <w:tblLayout w:type="fixed"/>
        <w:tblCellMar>
          <w:top w:w="0" w:type="dxa"/>
          <w:left w:w="108" w:type="dxa"/>
          <w:bottom w:w="0" w:type="dxa"/>
          <w:right w:w="108" w:type="dxa"/>
        </w:tblCellMar>
      </w:tblPr>
      <w:tblGrid>
        <w:gridCol w:w="784"/>
        <w:gridCol w:w="2090"/>
        <w:gridCol w:w="5220"/>
        <w:gridCol w:w="915"/>
      </w:tblGrid>
      <w:tr>
        <w:tblPrEx>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cBorders>
            <w:shd w:val="clear" w:color="auto" w:fill="E7E6E6"/>
            <w:noWrap w:val="0"/>
            <w:vAlign w:val="center"/>
          </w:tcPr>
          <w:p>
            <w:pPr>
              <w:widowControl/>
              <w:spacing w:line="300" w:lineRule="exact"/>
              <w:jc w:val="center"/>
              <w:textAlignment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kern w:val="0"/>
                <w:sz w:val="28"/>
                <w:szCs w:val="28"/>
                <w:lang w:val="en-US" w:eastAsia="zh-CN" w:bidi="ar"/>
              </w:rPr>
              <w:t>序号</w:t>
            </w:r>
            <w:r>
              <w:rPr>
                <w:rFonts w:hint="eastAsia" w:ascii="方正黑体_GBK" w:hAnsi="方正黑体_GBK" w:eastAsia="方正黑体_GBK" w:cs="方正黑体_GBK"/>
                <w:kern w:val="0"/>
                <w:sz w:val="28"/>
                <w:szCs w:val="28"/>
                <w:lang w:bidi="ar"/>
              </w:rPr>
              <w:t xml:space="preserve"> </w:t>
            </w:r>
          </w:p>
        </w:tc>
        <w:tc>
          <w:tcPr>
            <w:tcW w:w="2090" w:type="dxa"/>
            <w:tcBorders>
              <w:top w:val="single" w:color="000000" w:sz="4" w:space="0"/>
              <w:left w:val="single" w:color="000000" w:sz="4" w:space="0"/>
              <w:bottom w:val="single" w:color="000000" w:sz="4" w:space="0"/>
              <w:right w:val="single" w:color="000000" w:sz="4" w:space="0"/>
            </w:tcBorders>
            <w:shd w:val="clear" w:color="auto" w:fill="D9D9D9"/>
            <w:noWrap w:val="0"/>
            <w:vAlign w:val="center"/>
          </w:tcPr>
          <w:p>
            <w:pPr>
              <w:widowControl/>
              <w:spacing w:line="300" w:lineRule="exact"/>
              <w:jc w:val="center"/>
              <w:textAlignment w:val="center"/>
              <w:rPr>
                <w:rFonts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品名</w:t>
            </w:r>
          </w:p>
        </w:tc>
        <w:tc>
          <w:tcPr>
            <w:tcW w:w="5220" w:type="dxa"/>
            <w:tcBorders>
              <w:top w:val="single" w:color="000000" w:sz="4" w:space="0"/>
              <w:left w:val="single" w:color="000000" w:sz="4" w:space="0"/>
              <w:bottom w:val="single" w:color="000000" w:sz="4" w:space="0"/>
              <w:right w:val="single" w:color="000000" w:sz="4" w:space="0"/>
            </w:tcBorders>
            <w:shd w:val="clear" w:color="auto" w:fill="E7E6E6"/>
            <w:noWrap w:val="0"/>
            <w:vAlign w:val="center"/>
          </w:tcPr>
          <w:p>
            <w:pPr>
              <w:widowControl/>
              <w:spacing w:line="300" w:lineRule="exact"/>
              <w:jc w:val="center"/>
              <w:textAlignment w:val="center"/>
              <w:rPr>
                <w:rFonts w:hint="default" w:ascii="方正黑体_GBK" w:hAnsi="方正黑体_GBK" w:eastAsia="方正黑体_GBK" w:cs="方正黑体_GBK"/>
                <w:sz w:val="28"/>
                <w:szCs w:val="28"/>
                <w:lang w:val="en-US" w:eastAsia="zh-CN"/>
              </w:rPr>
            </w:pPr>
            <w:r>
              <w:rPr>
                <w:rFonts w:hint="eastAsia" w:ascii="方正黑体_GBK" w:hAnsi="方正黑体_GBK" w:eastAsia="方正黑体_GBK" w:cs="方正黑体_GBK"/>
                <w:sz w:val="28"/>
                <w:szCs w:val="28"/>
                <w:lang w:val="en-US" w:eastAsia="zh-CN"/>
              </w:rPr>
              <w:t>技术要求</w:t>
            </w:r>
          </w:p>
        </w:tc>
        <w:tc>
          <w:tcPr>
            <w:tcW w:w="915" w:type="dxa"/>
            <w:tcBorders>
              <w:top w:val="single" w:color="000000" w:sz="4" w:space="0"/>
              <w:left w:val="single" w:color="000000" w:sz="4" w:space="0"/>
              <w:bottom w:val="single" w:color="000000" w:sz="4" w:space="0"/>
              <w:right w:val="single" w:color="000000" w:sz="4" w:space="0"/>
            </w:tcBorders>
            <w:shd w:val="clear" w:color="auto" w:fill="E7E6E6"/>
            <w:noWrap w:val="0"/>
            <w:vAlign w:val="center"/>
          </w:tcPr>
          <w:p>
            <w:pPr>
              <w:widowControl/>
              <w:spacing w:line="300" w:lineRule="exact"/>
              <w:jc w:val="center"/>
              <w:textAlignment w:val="center"/>
              <w:rPr>
                <w:rFonts w:hint="eastAsia" w:ascii="方正黑体_GBK" w:hAnsi="方正黑体_GBK" w:eastAsia="方正黑体_GBK" w:cs="方正黑体_GBK"/>
                <w:kern w:val="0"/>
                <w:sz w:val="28"/>
                <w:szCs w:val="28"/>
                <w:lang w:val="en-US" w:eastAsia="zh-CN" w:bidi="ar"/>
              </w:rPr>
            </w:pPr>
            <w:r>
              <w:rPr>
                <w:rFonts w:hint="eastAsia" w:ascii="方正黑体_GBK" w:hAnsi="方正黑体_GBK" w:eastAsia="方正黑体_GBK" w:cs="方正黑体_GBK"/>
                <w:kern w:val="0"/>
                <w:sz w:val="28"/>
                <w:szCs w:val="28"/>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b/>
                <w:color w:val="auto"/>
                <w:sz w:val="24"/>
                <w:szCs w:val="28"/>
                <w:highlight w:val="none"/>
              </w:rPr>
            </w:pPr>
            <w:r>
              <w:rPr>
                <w:rFonts w:hint="eastAsia" w:eastAsia="方正仿宋_GBK"/>
                <w:color w:val="auto"/>
                <w:sz w:val="24"/>
                <w:szCs w:val="28"/>
                <w:highlight w:val="none"/>
              </w:rPr>
              <w:t>1</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kern w:val="0"/>
                <w:sz w:val="24"/>
                <w:szCs w:val="28"/>
                <w:highlight w:val="none"/>
                <w:lang w:bidi="ar"/>
              </w:rPr>
              <w:t>笔记本</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kern w:val="0"/>
                <w:sz w:val="24"/>
                <w:szCs w:val="28"/>
                <w:highlight w:val="none"/>
                <w:lang w:bidi="ar"/>
              </w:rPr>
            </w:pPr>
            <w:r>
              <w:rPr>
                <w:rFonts w:hint="default" w:eastAsia="方正仿宋_GBK"/>
                <w:color w:val="auto"/>
                <w:kern w:val="0"/>
                <w:sz w:val="24"/>
                <w:szCs w:val="28"/>
                <w:highlight w:val="none"/>
                <w:lang w:bidi="ar"/>
              </w:rPr>
              <w:t xml:space="preserve"> A6 </w:t>
            </w:r>
            <w:r>
              <w:rPr>
                <w:rFonts w:hint="eastAsia" w:eastAsia="方正仿宋_GBK"/>
                <w:color w:val="auto"/>
                <w:kern w:val="0"/>
                <w:sz w:val="24"/>
                <w:szCs w:val="28"/>
                <w:highlight w:val="none"/>
                <w:lang w:bidi="ar"/>
              </w:rPr>
              <w:t>尺寸148x105mm，纸张8</w:t>
            </w:r>
            <w:r>
              <w:rPr>
                <w:rFonts w:hint="default" w:eastAsia="方正仿宋_GBK"/>
                <w:color w:val="auto"/>
                <w:kern w:val="0"/>
                <w:sz w:val="24"/>
                <w:szCs w:val="28"/>
                <w:highlight w:val="none"/>
                <w:lang w:bidi="ar"/>
              </w:rPr>
              <w:t>0g</w:t>
            </w:r>
            <w:r>
              <w:rPr>
                <w:rFonts w:hint="eastAsia" w:eastAsia="方正仿宋_GBK"/>
                <w:color w:val="auto"/>
                <w:kern w:val="0"/>
                <w:sz w:val="24"/>
                <w:szCs w:val="28"/>
                <w:highlight w:val="none"/>
                <w:lang w:bidi="ar"/>
              </w:rPr>
              <w:t>双胶纸（带形象设计）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kern w:val="0"/>
                <w:sz w:val="24"/>
                <w:szCs w:val="28"/>
                <w:highlight w:val="none"/>
                <w:lang w:val="en-US" w:eastAsia="zh-CN" w:bidi="ar"/>
              </w:rPr>
            </w:pPr>
            <w:r>
              <w:rPr>
                <w:rFonts w:hint="eastAsia" w:eastAsia="方正仿宋_GBK"/>
                <w:color w:val="auto"/>
                <w:kern w:val="0"/>
                <w:sz w:val="24"/>
                <w:szCs w:val="28"/>
                <w:highlight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sz w:val="24"/>
                <w:szCs w:val="28"/>
                <w:highlight w:val="none"/>
              </w:rPr>
            </w:pPr>
            <w:r>
              <w:rPr>
                <w:rFonts w:hint="eastAsia" w:eastAsia="方正仿宋_GBK"/>
                <w:color w:val="auto"/>
                <w:sz w:val="24"/>
                <w:szCs w:val="28"/>
                <w:highlight w:val="none"/>
              </w:rPr>
              <w:t>2</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kern w:val="0"/>
                <w:sz w:val="24"/>
                <w:szCs w:val="28"/>
                <w:highlight w:val="none"/>
                <w:lang w:bidi="ar"/>
              </w:rPr>
              <w:t>笔记本</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sz w:val="24"/>
                <w:szCs w:val="28"/>
                <w:highlight w:val="none"/>
              </w:rPr>
              <w:t>A5 尺寸210*145mm，纸张80g双胶纸</w:t>
            </w:r>
            <w:r>
              <w:rPr>
                <w:rFonts w:hint="eastAsia" w:eastAsia="方正仿宋_GBK"/>
                <w:color w:val="auto"/>
                <w:kern w:val="0"/>
                <w:sz w:val="24"/>
                <w:szCs w:val="28"/>
                <w:highlight w:val="none"/>
                <w:lang w:bidi="ar"/>
              </w:rPr>
              <w:t>（带形象设计）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sz w:val="24"/>
                <w:szCs w:val="28"/>
                <w:highlight w:val="none"/>
              </w:rPr>
            </w:pPr>
            <w:r>
              <w:rPr>
                <w:rFonts w:hint="eastAsia" w:eastAsia="方正仿宋_GBK"/>
                <w:color w:val="auto"/>
                <w:kern w:val="0"/>
                <w:sz w:val="24"/>
                <w:szCs w:val="28"/>
                <w:highlight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sz w:val="24"/>
                <w:szCs w:val="28"/>
                <w:highlight w:val="none"/>
              </w:rPr>
            </w:pPr>
            <w:r>
              <w:rPr>
                <w:rFonts w:hint="eastAsia" w:eastAsia="方正仿宋_GBK"/>
                <w:color w:val="auto"/>
                <w:sz w:val="24"/>
                <w:szCs w:val="28"/>
                <w:highlight w:val="none"/>
              </w:rPr>
              <w:t>3</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kern w:val="0"/>
                <w:sz w:val="24"/>
                <w:szCs w:val="28"/>
                <w:highlight w:val="none"/>
                <w:lang w:bidi="ar"/>
              </w:rPr>
              <w:t>签字笔</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sz w:val="24"/>
                <w:szCs w:val="28"/>
                <w:highlight w:val="none"/>
              </w:rPr>
            </w:pPr>
            <w:r>
              <w:rPr>
                <w:rFonts w:hint="eastAsia" w:eastAsia="方正仿宋_GBK"/>
                <w:color w:val="auto"/>
                <w:kern w:val="0"/>
                <w:sz w:val="24"/>
                <w:szCs w:val="28"/>
                <w:highlight w:val="none"/>
                <w:lang w:bidi="ar"/>
              </w:rPr>
              <w:t>笔芯0</w:t>
            </w:r>
            <w:r>
              <w:rPr>
                <w:rFonts w:hint="default" w:eastAsia="方正仿宋_GBK"/>
                <w:color w:val="auto"/>
                <w:kern w:val="0"/>
                <w:sz w:val="24"/>
                <w:szCs w:val="28"/>
                <w:highlight w:val="none"/>
                <w:lang w:bidi="ar"/>
              </w:rPr>
              <w:t>.5mm</w:t>
            </w:r>
            <w:r>
              <w:rPr>
                <w:rFonts w:hint="eastAsia" w:eastAsia="方正仿宋_GBK"/>
                <w:color w:val="auto"/>
                <w:kern w:val="0"/>
                <w:sz w:val="24"/>
                <w:szCs w:val="28"/>
                <w:highlight w:val="none"/>
                <w:lang w:bidi="ar"/>
              </w:rPr>
              <w:t>细，按压式闭合（带形象设计）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kern w:val="0"/>
                <w:sz w:val="24"/>
                <w:szCs w:val="28"/>
                <w:highlight w:val="none"/>
                <w:lang w:val="en-US" w:eastAsia="zh-CN" w:bidi="ar"/>
              </w:rPr>
            </w:pPr>
            <w:r>
              <w:rPr>
                <w:rFonts w:hint="eastAsia" w:eastAsia="方正仿宋_GBK"/>
                <w:color w:val="auto"/>
                <w:kern w:val="0"/>
                <w:sz w:val="24"/>
                <w:szCs w:val="28"/>
                <w:highlight w:val="none"/>
                <w:lang w:val="en-US" w:eastAsia="zh-CN" w:bidi="ar"/>
              </w:rPr>
              <w:t>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sz w:val="24"/>
                <w:szCs w:val="28"/>
                <w:highlight w:val="none"/>
              </w:rPr>
            </w:pPr>
            <w:r>
              <w:rPr>
                <w:rFonts w:hint="eastAsia" w:eastAsia="方正仿宋_GBK"/>
                <w:color w:val="auto"/>
                <w:sz w:val="24"/>
                <w:szCs w:val="28"/>
                <w:highlight w:val="none"/>
              </w:rPr>
              <w:t>4</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kern w:val="0"/>
                <w:sz w:val="24"/>
                <w:szCs w:val="28"/>
                <w:highlight w:val="none"/>
                <w:lang w:bidi="ar"/>
              </w:rPr>
              <w:t>签字笔</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kern w:val="0"/>
                <w:sz w:val="24"/>
                <w:szCs w:val="28"/>
                <w:highlight w:val="none"/>
                <w:lang w:bidi="ar"/>
              </w:rPr>
              <w:t>笔芯0</w:t>
            </w:r>
            <w:r>
              <w:rPr>
                <w:rFonts w:hint="default" w:eastAsia="方正仿宋_GBK"/>
                <w:color w:val="auto"/>
                <w:kern w:val="0"/>
                <w:sz w:val="24"/>
                <w:szCs w:val="28"/>
                <w:highlight w:val="none"/>
                <w:lang w:bidi="ar"/>
              </w:rPr>
              <w:t>.5mm</w:t>
            </w:r>
            <w:r>
              <w:rPr>
                <w:rFonts w:hint="eastAsia" w:eastAsia="方正仿宋_GBK"/>
                <w:color w:val="auto"/>
                <w:kern w:val="0"/>
                <w:sz w:val="24"/>
                <w:szCs w:val="28"/>
                <w:highlight w:val="none"/>
                <w:lang w:bidi="ar"/>
              </w:rPr>
              <w:t>细，盖帽式闭合，金属笔杆（带形象设计）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kern w:val="0"/>
                <w:sz w:val="24"/>
                <w:szCs w:val="28"/>
                <w:highlight w:val="none"/>
                <w:lang w:bidi="ar"/>
              </w:rPr>
            </w:pPr>
            <w:r>
              <w:rPr>
                <w:rFonts w:hint="eastAsia" w:eastAsia="方正仿宋_GBK"/>
                <w:color w:val="auto"/>
                <w:kern w:val="0"/>
                <w:sz w:val="24"/>
                <w:szCs w:val="28"/>
                <w:highlight w:val="none"/>
                <w:lang w:val="en-US" w:eastAsia="zh-CN" w:bidi="ar"/>
              </w:rPr>
              <w:t>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sz w:val="24"/>
                <w:szCs w:val="28"/>
                <w:highlight w:val="none"/>
              </w:rPr>
              <w:t>5</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kern w:val="0"/>
                <w:sz w:val="24"/>
                <w:szCs w:val="28"/>
                <w:highlight w:val="none"/>
                <w:lang w:bidi="ar"/>
              </w:rPr>
              <w:t>晴雨伞</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sz w:val="24"/>
                <w:szCs w:val="28"/>
                <w:highlight w:val="none"/>
              </w:rPr>
            </w:pPr>
            <w:r>
              <w:rPr>
                <w:rFonts w:hint="eastAsia" w:eastAsia="方正仿宋_GBK"/>
                <w:color w:val="auto"/>
                <w:kern w:val="0"/>
                <w:sz w:val="24"/>
                <w:szCs w:val="28"/>
                <w:highlight w:val="none"/>
                <w:lang w:bidi="ar"/>
              </w:rPr>
              <w:t>2</w:t>
            </w:r>
            <w:r>
              <w:rPr>
                <w:rFonts w:hint="default" w:eastAsia="方正仿宋_GBK"/>
                <w:color w:val="auto"/>
                <w:kern w:val="0"/>
                <w:sz w:val="24"/>
                <w:szCs w:val="28"/>
                <w:highlight w:val="none"/>
                <w:lang w:bidi="ar"/>
              </w:rPr>
              <w:t>4</w:t>
            </w:r>
            <w:r>
              <w:rPr>
                <w:rFonts w:hint="eastAsia" w:eastAsia="方正仿宋_GBK"/>
                <w:color w:val="auto"/>
                <w:kern w:val="0"/>
                <w:sz w:val="24"/>
                <w:szCs w:val="28"/>
                <w:highlight w:val="none"/>
                <w:lang w:bidi="ar"/>
              </w:rPr>
              <w:t>骨，自动（带形象设计）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kern w:val="0"/>
                <w:sz w:val="24"/>
                <w:szCs w:val="28"/>
                <w:highlight w:val="none"/>
                <w:lang w:val="en-US" w:eastAsia="zh-CN" w:bidi="ar"/>
              </w:rPr>
            </w:pPr>
            <w:r>
              <w:rPr>
                <w:rFonts w:hint="eastAsia" w:eastAsia="方正仿宋_GBK"/>
                <w:color w:val="auto"/>
                <w:kern w:val="0"/>
                <w:sz w:val="24"/>
                <w:szCs w:val="28"/>
                <w:highlight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sz w:val="24"/>
                <w:szCs w:val="28"/>
                <w:highlight w:val="none"/>
              </w:rPr>
              <w:t>6</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kern w:val="0"/>
                <w:sz w:val="24"/>
                <w:szCs w:val="28"/>
                <w:highlight w:val="none"/>
                <w:lang w:bidi="ar"/>
              </w:rPr>
              <w:t>晴雨伞</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default" w:eastAsia="方正仿宋_GBK"/>
                <w:color w:val="auto"/>
                <w:kern w:val="0"/>
                <w:sz w:val="24"/>
                <w:szCs w:val="28"/>
                <w:highlight w:val="none"/>
                <w:lang w:bidi="ar"/>
              </w:rPr>
              <w:t>8</w:t>
            </w:r>
            <w:r>
              <w:rPr>
                <w:rFonts w:hint="eastAsia" w:eastAsia="方正仿宋_GBK"/>
                <w:color w:val="auto"/>
                <w:kern w:val="0"/>
                <w:sz w:val="24"/>
                <w:szCs w:val="28"/>
                <w:highlight w:val="none"/>
                <w:lang w:bidi="ar"/>
              </w:rPr>
              <w:t>骨，收伞尺寸小于2</w:t>
            </w:r>
            <w:r>
              <w:rPr>
                <w:rFonts w:hint="default" w:eastAsia="方正仿宋_GBK"/>
                <w:color w:val="auto"/>
                <w:kern w:val="0"/>
                <w:sz w:val="24"/>
                <w:szCs w:val="28"/>
                <w:highlight w:val="none"/>
                <w:lang w:bidi="ar"/>
              </w:rPr>
              <w:t>0cm</w:t>
            </w:r>
            <w:r>
              <w:rPr>
                <w:rFonts w:hint="eastAsia" w:eastAsia="方正仿宋_GBK"/>
                <w:color w:val="auto"/>
                <w:kern w:val="0"/>
                <w:sz w:val="24"/>
                <w:szCs w:val="28"/>
                <w:highlight w:val="none"/>
                <w:lang w:bidi="ar"/>
              </w:rPr>
              <w:t>（带形象设计）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kern w:val="0"/>
                <w:sz w:val="24"/>
                <w:szCs w:val="28"/>
                <w:highlight w:val="none"/>
                <w:lang w:bidi="ar"/>
              </w:rPr>
            </w:pPr>
            <w:r>
              <w:rPr>
                <w:rFonts w:hint="eastAsia" w:eastAsia="方正仿宋_GBK"/>
                <w:color w:val="auto"/>
                <w:kern w:val="0"/>
                <w:sz w:val="24"/>
                <w:szCs w:val="28"/>
                <w:highlight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sz w:val="24"/>
                <w:szCs w:val="28"/>
                <w:highlight w:val="none"/>
              </w:rPr>
              <w:t>7</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kern w:val="0"/>
                <w:sz w:val="24"/>
                <w:szCs w:val="28"/>
                <w:highlight w:val="none"/>
                <w:lang w:bidi="ar"/>
              </w:rPr>
              <w:t>手提纸袋</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sz w:val="24"/>
                <w:szCs w:val="28"/>
                <w:highlight w:val="none"/>
              </w:rPr>
            </w:pPr>
            <w:r>
              <w:rPr>
                <w:rFonts w:hint="eastAsia" w:eastAsia="方正仿宋_GBK"/>
                <w:color w:val="auto"/>
                <w:kern w:val="0"/>
                <w:sz w:val="24"/>
                <w:szCs w:val="28"/>
                <w:highlight w:val="none"/>
                <w:lang w:bidi="ar"/>
              </w:rPr>
              <w:t>材质：1</w:t>
            </w:r>
            <w:r>
              <w:rPr>
                <w:rFonts w:hint="default" w:eastAsia="方正仿宋_GBK"/>
                <w:color w:val="auto"/>
                <w:kern w:val="0"/>
                <w:sz w:val="24"/>
                <w:szCs w:val="28"/>
                <w:highlight w:val="none"/>
                <w:lang w:bidi="ar"/>
              </w:rPr>
              <w:t>30</w:t>
            </w:r>
            <w:r>
              <w:rPr>
                <w:rFonts w:hint="eastAsia" w:eastAsia="方正仿宋_GBK"/>
                <w:color w:val="auto"/>
                <w:kern w:val="0"/>
                <w:sz w:val="24"/>
                <w:szCs w:val="28"/>
                <w:highlight w:val="none"/>
                <w:lang w:bidi="ar"/>
              </w:rPr>
              <w:t>克牛皮纸，尺寸不小于1</w:t>
            </w:r>
            <w:r>
              <w:rPr>
                <w:rFonts w:hint="default" w:eastAsia="方正仿宋_GBK"/>
                <w:color w:val="auto"/>
                <w:kern w:val="0"/>
                <w:sz w:val="24"/>
                <w:szCs w:val="28"/>
                <w:highlight w:val="none"/>
                <w:lang w:bidi="ar"/>
              </w:rPr>
              <w:t>5*8*20cm</w:t>
            </w:r>
            <w:r>
              <w:rPr>
                <w:rFonts w:hint="eastAsia" w:eastAsia="方正仿宋_GBK"/>
                <w:color w:val="auto"/>
                <w:kern w:val="0"/>
                <w:sz w:val="24"/>
                <w:szCs w:val="28"/>
                <w:highlight w:val="none"/>
                <w:lang w:bidi="ar"/>
              </w:rPr>
              <w:t>（带形象设计）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kern w:val="0"/>
                <w:sz w:val="24"/>
                <w:szCs w:val="28"/>
                <w:highlight w:val="none"/>
                <w:lang w:val="en-US" w:eastAsia="zh-CN" w:bidi="ar"/>
              </w:rPr>
            </w:pPr>
            <w:r>
              <w:rPr>
                <w:rFonts w:hint="eastAsia" w:eastAsia="方正仿宋_GBK"/>
                <w:color w:val="auto"/>
                <w:kern w:val="0"/>
                <w:sz w:val="24"/>
                <w:szCs w:val="28"/>
                <w:highlight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sz w:val="24"/>
                <w:szCs w:val="28"/>
                <w:highlight w:val="none"/>
              </w:rPr>
              <w:t>8</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widowControl/>
              <w:spacing w:line="300" w:lineRule="exact"/>
              <w:jc w:val="center"/>
              <w:textAlignment w:val="center"/>
              <w:rPr>
                <w:rFonts w:hint="eastAsia" w:eastAsia="方正仿宋_GBK"/>
                <w:color w:val="auto"/>
                <w:sz w:val="24"/>
                <w:szCs w:val="28"/>
                <w:highlight w:val="none"/>
              </w:rPr>
            </w:pPr>
            <w:r>
              <w:rPr>
                <w:rFonts w:hint="eastAsia" w:eastAsia="方正仿宋_GBK"/>
                <w:color w:val="auto"/>
                <w:kern w:val="0"/>
                <w:sz w:val="24"/>
                <w:szCs w:val="28"/>
                <w:highlight w:val="none"/>
                <w:lang w:bidi="ar"/>
              </w:rPr>
              <w:t>手提布袋</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sz w:val="24"/>
                <w:szCs w:val="28"/>
                <w:highlight w:val="none"/>
              </w:rPr>
            </w:pPr>
            <w:r>
              <w:rPr>
                <w:rFonts w:hint="eastAsia" w:eastAsia="方正仿宋_GBK"/>
                <w:color w:val="auto"/>
                <w:kern w:val="0"/>
                <w:sz w:val="24"/>
                <w:szCs w:val="28"/>
                <w:highlight w:val="none"/>
                <w:lang w:bidi="ar"/>
              </w:rPr>
              <w:t>材质：帆布，尺寸不小于2</w:t>
            </w:r>
            <w:r>
              <w:rPr>
                <w:rFonts w:hint="default" w:eastAsia="方正仿宋_GBK"/>
                <w:color w:val="auto"/>
                <w:kern w:val="0"/>
                <w:sz w:val="24"/>
                <w:szCs w:val="28"/>
                <w:highlight w:val="none"/>
                <w:lang w:bidi="ar"/>
              </w:rPr>
              <w:t>5*20*10cm</w:t>
            </w:r>
            <w:r>
              <w:rPr>
                <w:rFonts w:hint="eastAsia" w:eastAsia="方正仿宋_GBK"/>
                <w:color w:val="auto"/>
                <w:kern w:val="0"/>
                <w:sz w:val="24"/>
                <w:szCs w:val="28"/>
                <w:highlight w:val="none"/>
                <w:lang w:bidi="ar"/>
              </w:rPr>
              <w:t>（带形象设计）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kern w:val="0"/>
                <w:sz w:val="24"/>
                <w:szCs w:val="28"/>
                <w:highlight w:val="none"/>
                <w:lang w:bidi="ar"/>
              </w:rPr>
            </w:pPr>
            <w:r>
              <w:rPr>
                <w:rFonts w:hint="eastAsia" w:eastAsia="方正仿宋_GBK"/>
                <w:color w:val="auto"/>
                <w:kern w:val="0"/>
                <w:sz w:val="24"/>
                <w:szCs w:val="28"/>
                <w:highlight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9</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不干胶贴纸</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材质：P</w:t>
            </w:r>
            <w:r>
              <w:rPr>
                <w:rFonts w:hint="default" w:eastAsia="方正仿宋_GBK"/>
                <w:color w:val="auto"/>
                <w:sz w:val="24"/>
                <w:szCs w:val="28"/>
                <w:highlight w:val="none"/>
              </w:rPr>
              <w:t>VC</w:t>
            </w:r>
            <w:r>
              <w:rPr>
                <w:rFonts w:hint="eastAsia" w:eastAsia="方正仿宋_GBK"/>
                <w:color w:val="auto"/>
                <w:sz w:val="24"/>
                <w:szCs w:val="28"/>
                <w:highlight w:val="none"/>
              </w:rPr>
              <w:t>不干胶，卡通儿童喜好主题</w:t>
            </w:r>
            <w:r>
              <w:rPr>
                <w:rFonts w:hint="eastAsia" w:eastAsia="方正仿宋_GBK"/>
                <w:color w:val="auto"/>
                <w:kern w:val="0"/>
                <w:sz w:val="24"/>
                <w:szCs w:val="28"/>
                <w:highlight w:val="none"/>
                <w:lang w:bidi="ar"/>
              </w:rPr>
              <w:t>（带IP设计）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lang w:val="en-US" w:eastAsia="zh-CN"/>
              </w:rPr>
            </w:pPr>
            <w:r>
              <w:rPr>
                <w:rFonts w:hint="eastAsia" w:eastAsia="方正仿宋_GBK"/>
                <w:color w:val="auto"/>
                <w:sz w:val="24"/>
                <w:szCs w:val="28"/>
                <w:highlight w:val="none"/>
                <w:lang w:val="en-US" w:eastAsia="zh-CN"/>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10</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信封</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材质：2</w:t>
            </w:r>
            <w:r>
              <w:rPr>
                <w:rFonts w:hint="default" w:eastAsia="方正仿宋_GBK"/>
                <w:color w:val="auto"/>
                <w:sz w:val="24"/>
                <w:szCs w:val="28"/>
                <w:highlight w:val="none"/>
              </w:rPr>
              <w:t>60g</w:t>
            </w:r>
            <w:r>
              <w:rPr>
                <w:rFonts w:hint="eastAsia" w:eastAsia="方正仿宋_GBK"/>
                <w:color w:val="auto"/>
                <w:sz w:val="24"/>
                <w:szCs w:val="28"/>
                <w:highlight w:val="none"/>
              </w:rPr>
              <w:t>珠光纸，尺寸：2</w:t>
            </w:r>
            <w:r>
              <w:rPr>
                <w:rFonts w:hint="default" w:eastAsia="方正仿宋_GBK"/>
                <w:color w:val="auto"/>
                <w:sz w:val="24"/>
                <w:szCs w:val="28"/>
                <w:highlight w:val="none"/>
              </w:rPr>
              <w:t>29*162mm</w:t>
            </w:r>
            <w:r>
              <w:rPr>
                <w:rFonts w:hint="eastAsia" w:eastAsia="方正仿宋_GBK"/>
                <w:color w:val="auto"/>
                <w:kern w:val="0"/>
                <w:sz w:val="24"/>
                <w:szCs w:val="28"/>
                <w:highlight w:val="none"/>
                <w:lang w:bidi="ar"/>
              </w:rPr>
              <w:t>（带形象设计）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lang w:val="en-US" w:eastAsia="zh-CN"/>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11</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透明文件夹</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A</w:t>
            </w:r>
            <w:r>
              <w:rPr>
                <w:rFonts w:hint="default" w:eastAsia="方正仿宋_GBK"/>
                <w:color w:val="auto"/>
                <w:sz w:val="24"/>
                <w:szCs w:val="28"/>
                <w:highlight w:val="none"/>
              </w:rPr>
              <w:t>4</w:t>
            </w:r>
            <w:r>
              <w:rPr>
                <w:rFonts w:hint="eastAsia" w:eastAsia="方正仿宋_GBK"/>
                <w:color w:val="auto"/>
                <w:sz w:val="24"/>
                <w:szCs w:val="28"/>
                <w:highlight w:val="none"/>
              </w:rPr>
              <w:t>尺寸，内含</w:t>
            </w:r>
          </w:p>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4</w:t>
            </w:r>
            <w:r>
              <w:rPr>
                <w:rFonts w:hint="default" w:eastAsia="方正仿宋_GBK"/>
                <w:color w:val="auto"/>
                <w:sz w:val="24"/>
                <w:szCs w:val="28"/>
                <w:highlight w:val="none"/>
              </w:rPr>
              <w:t>0</w:t>
            </w:r>
            <w:r>
              <w:rPr>
                <w:rFonts w:hint="eastAsia" w:eastAsia="方正仿宋_GBK"/>
                <w:color w:val="auto"/>
                <w:sz w:val="24"/>
                <w:szCs w:val="28"/>
                <w:highlight w:val="none"/>
              </w:rPr>
              <w:t>页</w:t>
            </w:r>
            <w:r>
              <w:rPr>
                <w:rFonts w:hint="eastAsia" w:eastAsia="方正仿宋_GBK"/>
                <w:color w:val="auto"/>
                <w:kern w:val="0"/>
                <w:sz w:val="24"/>
                <w:szCs w:val="28"/>
                <w:highlight w:val="none"/>
                <w:lang w:bidi="ar"/>
              </w:rPr>
              <w:t>（带IP设计）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12</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pStyle w:val="5"/>
              <w:numPr>
                <w:ilvl w:val="0"/>
                <w:numId w:val="0"/>
              </w:numPr>
              <w:shd w:val="clear" w:color="auto" w:fill="FFFFFF"/>
              <w:spacing w:before="0" w:after="0" w:line="315" w:lineRule="atLeast"/>
              <w:ind w:left="0" w:firstLine="0"/>
              <w:rPr>
                <w:rFonts w:hint="eastAsia" w:ascii="Tahoma" w:hAnsi="Tahoma" w:cs="Tahoma"/>
                <w:color w:val="auto"/>
                <w:sz w:val="24"/>
                <w:szCs w:val="24"/>
                <w:highlight w:val="none"/>
              </w:rPr>
            </w:pPr>
            <w:r>
              <w:rPr>
                <w:rFonts w:hint="eastAsia" w:eastAsia="方正仿宋_GBK"/>
                <w:b w:val="0"/>
                <w:color w:val="auto"/>
                <w:kern w:val="2"/>
                <w:sz w:val="24"/>
                <w:szCs w:val="28"/>
                <w:highlight w:val="none"/>
              </w:rPr>
              <w:t>按扣透明文件袋</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A</w:t>
            </w:r>
            <w:r>
              <w:rPr>
                <w:rFonts w:hint="default" w:eastAsia="方正仿宋_GBK"/>
                <w:color w:val="auto"/>
                <w:sz w:val="24"/>
                <w:szCs w:val="28"/>
                <w:highlight w:val="none"/>
              </w:rPr>
              <w:t>4</w:t>
            </w:r>
            <w:r>
              <w:rPr>
                <w:rFonts w:hint="eastAsia" w:eastAsia="方正仿宋_GBK"/>
                <w:color w:val="auto"/>
                <w:sz w:val="24"/>
                <w:szCs w:val="28"/>
                <w:highlight w:val="none"/>
              </w:rPr>
              <w:t>尺寸</w:t>
            </w:r>
            <w:r>
              <w:rPr>
                <w:rFonts w:hint="eastAsia" w:eastAsia="方正仿宋_GBK"/>
                <w:color w:val="auto"/>
                <w:kern w:val="0"/>
                <w:sz w:val="24"/>
                <w:szCs w:val="28"/>
                <w:highlight w:val="none"/>
                <w:lang w:bidi="ar"/>
              </w:rPr>
              <w:t>（带IP设计）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13</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lang w:val="en-US" w:eastAsia="zh-CN"/>
              </w:rPr>
              <w:t>▲</w:t>
            </w:r>
            <w:r>
              <w:rPr>
                <w:rFonts w:hint="eastAsia" w:eastAsia="方正仿宋_GBK"/>
                <w:color w:val="auto"/>
                <w:sz w:val="24"/>
                <w:szCs w:val="28"/>
                <w:highlight w:val="none"/>
              </w:rPr>
              <w:t>工作牌套装</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尺寸：9</w:t>
            </w:r>
            <w:r>
              <w:rPr>
                <w:rFonts w:hint="default" w:eastAsia="方正仿宋_GBK"/>
                <w:color w:val="auto"/>
                <w:sz w:val="24"/>
                <w:szCs w:val="28"/>
                <w:highlight w:val="none"/>
              </w:rPr>
              <w:t>0*20mm</w:t>
            </w:r>
            <w:r>
              <w:rPr>
                <w:rFonts w:hint="eastAsia" w:eastAsia="方正仿宋_GBK"/>
                <w:color w:val="auto"/>
                <w:sz w:val="24"/>
                <w:szCs w:val="28"/>
                <w:highlight w:val="none"/>
              </w:rPr>
              <w:t>，卡+卡套+易拉扣+挂绳</w:t>
            </w:r>
            <w:r>
              <w:rPr>
                <w:rFonts w:hint="eastAsia" w:eastAsia="方正仿宋_GBK"/>
                <w:color w:val="auto"/>
                <w:kern w:val="0"/>
                <w:sz w:val="24"/>
                <w:szCs w:val="28"/>
                <w:highlight w:val="none"/>
                <w:lang w:bidi="ar"/>
              </w:rPr>
              <w:t>（带IP设计）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14</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widowControl/>
              <w:spacing w:line="300" w:lineRule="exact"/>
              <w:jc w:val="center"/>
              <w:textAlignment w:val="center"/>
              <w:rPr>
                <w:rFonts w:hint="eastAsia" w:eastAsia="方正仿宋_GBK"/>
                <w:color w:val="auto"/>
                <w:sz w:val="24"/>
                <w:szCs w:val="28"/>
                <w:highlight w:val="none"/>
              </w:rPr>
            </w:pPr>
            <w:r>
              <w:rPr>
                <w:rFonts w:hint="eastAsia" w:eastAsia="方正仿宋_GBK"/>
                <w:color w:val="auto"/>
                <w:kern w:val="0"/>
                <w:sz w:val="24"/>
                <w:szCs w:val="28"/>
                <w:highlight w:val="none"/>
                <w:lang w:bidi="ar"/>
              </w:rPr>
              <w:t>U盘</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sz w:val="24"/>
                <w:szCs w:val="28"/>
                <w:highlight w:val="none"/>
              </w:rPr>
            </w:pPr>
            <w:r>
              <w:rPr>
                <w:rFonts w:hint="eastAsia" w:eastAsia="方正仿宋_GBK"/>
                <w:color w:val="auto"/>
                <w:kern w:val="0"/>
                <w:sz w:val="24"/>
                <w:szCs w:val="28"/>
                <w:highlight w:val="none"/>
                <w:lang w:bidi="ar"/>
              </w:rPr>
              <w:t>U</w:t>
            </w:r>
            <w:r>
              <w:rPr>
                <w:rFonts w:hint="default" w:eastAsia="方正仿宋_GBK"/>
                <w:color w:val="auto"/>
                <w:kern w:val="0"/>
                <w:sz w:val="24"/>
                <w:szCs w:val="28"/>
                <w:highlight w:val="none"/>
                <w:lang w:bidi="ar"/>
              </w:rPr>
              <w:t xml:space="preserve">SB3.0, </w:t>
            </w:r>
            <w:r>
              <w:rPr>
                <w:rFonts w:hint="eastAsia" w:eastAsia="方正仿宋_GBK"/>
                <w:color w:val="auto"/>
                <w:kern w:val="0"/>
                <w:sz w:val="24"/>
                <w:szCs w:val="28"/>
                <w:highlight w:val="none"/>
                <w:lang w:bidi="ar"/>
              </w:rPr>
              <w:t>容量64G（带形象设计）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kern w:val="0"/>
                <w:sz w:val="24"/>
                <w:szCs w:val="28"/>
                <w:highlight w:val="none"/>
                <w:lang w:bidi="ar"/>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rPr>
            </w:pPr>
            <w:r>
              <w:rPr>
                <w:rFonts w:hint="eastAsia" w:eastAsia="方正仿宋_GBK"/>
                <w:color w:val="auto"/>
                <w:sz w:val="24"/>
                <w:szCs w:val="28"/>
              </w:rPr>
              <w:t>15</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widowControl/>
              <w:spacing w:line="300" w:lineRule="exact"/>
              <w:jc w:val="center"/>
              <w:textAlignment w:val="center"/>
              <w:rPr>
                <w:rFonts w:hint="eastAsia" w:eastAsia="方正仿宋_GBK"/>
                <w:color w:val="auto"/>
                <w:sz w:val="24"/>
                <w:szCs w:val="28"/>
              </w:rPr>
            </w:pPr>
            <w:r>
              <w:rPr>
                <w:rFonts w:hint="eastAsia" w:eastAsia="方正仿宋_GBK"/>
                <w:color w:val="auto"/>
                <w:kern w:val="0"/>
                <w:sz w:val="24"/>
                <w:szCs w:val="28"/>
                <w:lang w:bidi="ar"/>
              </w:rPr>
              <w:t>气囊手机支架</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rPr>
            </w:pPr>
            <w:r>
              <w:rPr>
                <w:rFonts w:hint="eastAsia" w:eastAsia="方正仿宋_GBK"/>
                <w:color w:val="auto"/>
                <w:kern w:val="0"/>
                <w:sz w:val="24"/>
                <w:szCs w:val="28"/>
                <w:lang w:bidi="ar"/>
              </w:rPr>
              <w:t>尺寸4</w:t>
            </w:r>
            <w:r>
              <w:rPr>
                <w:rFonts w:hint="default" w:eastAsia="方正仿宋_GBK"/>
                <w:color w:val="auto"/>
                <w:kern w:val="0"/>
                <w:sz w:val="24"/>
                <w:szCs w:val="28"/>
                <w:lang w:bidi="ar"/>
              </w:rPr>
              <w:t>-7cm</w:t>
            </w:r>
            <w:r>
              <w:rPr>
                <w:rFonts w:hint="eastAsia" w:eastAsia="方正仿宋_GBK"/>
                <w:color w:val="auto"/>
                <w:kern w:val="0"/>
                <w:sz w:val="24"/>
                <w:szCs w:val="28"/>
                <w:lang w:bidi="ar"/>
              </w:rPr>
              <w:t>之间（带IP设计）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kern w:val="0"/>
                <w:sz w:val="24"/>
                <w:szCs w:val="28"/>
                <w:lang w:bidi="ar"/>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rPr>
            </w:pPr>
            <w:r>
              <w:rPr>
                <w:rFonts w:hint="eastAsia" w:eastAsia="方正仿宋_GBK"/>
                <w:color w:val="auto"/>
                <w:sz w:val="24"/>
                <w:szCs w:val="28"/>
              </w:rPr>
              <w:t>16</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widowControl/>
              <w:spacing w:line="300" w:lineRule="exact"/>
              <w:jc w:val="center"/>
              <w:textAlignment w:val="center"/>
              <w:rPr>
                <w:rFonts w:hint="eastAsia" w:eastAsia="方正仿宋_GBK"/>
                <w:color w:val="auto"/>
                <w:kern w:val="0"/>
                <w:sz w:val="24"/>
                <w:szCs w:val="28"/>
                <w:lang w:bidi="ar"/>
              </w:rPr>
            </w:pPr>
            <w:r>
              <w:rPr>
                <w:rFonts w:hint="eastAsia" w:eastAsia="方正仿宋_GBK"/>
                <w:color w:val="auto"/>
                <w:kern w:val="0"/>
                <w:sz w:val="24"/>
                <w:szCs w:val="28"/>
                <w:lang w:bidi="ar"/>
              </w:rPr>
              <w:t>手机支架</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kern w:val="0"/>
                <w:sz w:val="24"/>
                <w:szCs w:val="28"/>
                <w:lang w:bidi="ar"/>
              </w:rPr>
            </w:pPr>
            <w:r>
              <w:rPr>
                <w:rFonts w:hint="eastAsia" w:eastAsia="方正仿宋_GBK"/>
                <w:color w:val="auto"/>
                <w:kern w:val="0"/>
                <w:sz w:val="24"/>
                <w:szCs w:val="28"/>
                <w:lang w:bidi="ar"/>
              </w:rPr>
              <w:t>材质：树脂，尺寸不小于5cm（带形象设计）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kern w:val="0"/>
                <w:sz w:val="24"/>
                <w:szCs w:val="28"/>
                <w:lang w:bidi="ar"/>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17</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widowControl/>
              <w:spacing w:line="300" w:lineRule="exact"/>
              <w:jc w:val="center"/>
              <w:textAlignment w:val="center"/>
              <w:rPr>
                <w:rFonts w:hint="eastAsia" w:eastAsia="方正仿宋_GBK"/>
                <w:color w:val="auto"/>
                <w:sz w:val="24"/>
                <w:szCs w:val="28"/>
                <w:highlight w:val="none"/>
              </w:rPr>
            </w:pPr>
            <w:r>
              <w:rPr>
                <w:rFonts w:hint="eastAsia" w:eastAsia="方正仿宋_GBK"/>
                <w:color w:val="auto"/>
                <w:sz w:val="24"/>
                <w:szCs w:val="28"/>
                <w:highlight w:val="none"/>
              </w:rPr>
              <w:t>书签</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highlight w:val="none"/>
              </w:rPr>
            </w:pPr>
            <w:r>
              <w:rPr>
                <w:rFonts w:hint="eastAsia" w:eastAsia="方正仿宋_GBK"/>
                <w:color w:val="auto"/>
                <w:kern w:val="0"/>
                <w:sz w:val="24"/>
                <w:szCs w:val="28"/>
                <w:highlight w:val="none"/>
                <w:lang w:bidi="ar"/>
              </w:rPr>
              <w:t>厚度0</w:t>
            </w:r>
            <w:r>
              <w:rPr>
                <w:rFonts w:hint="default" w:eastAsia="方正仿宋_GBK"/>
                <w:color w:val="auto"/>
                <w:kern w:val="0"/>
                <w:sz w:val="24"/>
                <w:szCs w:val="28"/>
                <w:highlight w:val="none"/>
                <w:lang w:bidi="ar"/>
              </w:rPr>
              <w:t>.5mm</w:t>
            </w:r>
            <w:r>
              <w:rPr>
                <w:rFonts w:hint="eastAsia" w:eastAsia="方正仿宋_GBK"/>
                <w:color w:val="auto"/>
                <w:kern w:val="0"/>
                <w:sz w:val="24"/>
                <w:szCs w:val="28"/>
                <w:highlight w:val="none"/>
                <w:lang w:bidi="ar"/>
              </w:rPr>
              <w:t>，金属材质（带IP设计）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eastAsia" w:eastAsia="方正仿宋_GBK"/>
                <w:color w:val="auto"/>
                <w:kern w:val="0"/>
                <w:sz w:val="24"/>
                <w:szCs w:val="28"/>
                <w:highlight w:val="none"/>
                <w:lang w:bidi="ar"/>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rPr>
            </w:pPr>
            <w:r>
              <w:rPr>
                <w:rFonts w:hint="eastAsia" w:eastAsia="方正仿宋_GBK"/>
                <w:color w:val="auto"/>
                <w:sz w:val="24"/>
                <w:szCs w:val="28"/>
              </w:rPr>
              <w:t>18</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line="300" w:lineRule="exact"/>
              <w:jc w:val="center"/>
              <w:rPr>
                <w:rFonts w:hint="eastAsia" w:eastAsia="方正仿宋_GBK"/>
                <w:color w:val="auto"/>
                <w:sz w:val="24"/>
                <w:szCs w:val="28"/>
              </w:rPr>
            </w:pPr>
            <w:r>
              <w:rPr>
                <w:rFonts w:hint="eastAsia" w:eastAsia="方正仿宋_GBK"/>
                <w:color w:val="auto"/>
                <w:sz w:val="24"/>
                <w:szCs w:val="28"/>
              </w:rPr>
              <w:t>钥匙扣</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rPr>
            </w:pPr>
            <w:r>
              <w:rPr>
                <w:rFonts w:hint="eastAsia" w:eastAsia="方正仿宋_GBK"/>
                <w:color w:val="auto"/>
                <w:sz w:val="24"/>
                <w:szCs w:val="28"/>
              </w:rPr>
              <w:t>材质：金属</w:t>
            </w:r>
            <w:r>
              <w:rPr>
                <w:rFonts w:hint="eastAsia" w:eastAsia="方正仿宋_GBK"/>
                <w:color w:val="auto"/>
                <w:kern w:val="0"/>
                <w:sz w:val="24"/>
                <w:szCs w:val="28"/>
                <w:lang w:bidi="ar"/>
              </w:rPr>
              <w:t>（带IP设计）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19</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lang w:val="en-US" w:eastAsia="zh-CN"/>
              </w:rPr>
              <w:t>▲</w:t>
            </w:r>
            <w:r>
              <w:rPr>
                <w:rFonts w:hint="eastAsia" w:eastAsia="方正仿宋_GBK"/>
                <w:color w:val="auto"/>
                <w:sz w:val="24"/>
                <w:szCs w:val="28"/>
                <w:highlight w:val="none"/>
              </w:rPr>
              <w:t>冰箱贴</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材质：金属，5</w:t>
            </w:r>
            <w:r>
              <w:rPr>
                <w:rFonts w:hint="default" w:eastAsia="方正仿宋_GBK"/>
                <w:color w:val="auto"/>
                <w:sz w:val="24"/>
                <w:szCs w:val="28"/>
                <w:highlight w:val="none"/>
              </w:rPr>
              <w:t>*5cm</w:t>
            </w:r>
            <w:r>
              <w:rPr>
                <w:rFonts w:hint="eastAsia" w:eastAsia="方正仿宋_GBK"/>
                <w:color w:val="auto"/>
                <w:sz w:val="24"/>
                <w:szCs w:val="28"/>
                <w:highlight w:val="none"/>
              </w:rPr>
              <w:t>左右大小</w:t>
            </w:r>
            <w:r>
              <w:rPr>
                <w:rFonts w:hint="eastAsia" w:eastAsia="方正仿宋_GBK"/>
                <w:color w:val="auto"/>
                <w:kern w:val="0"/>
                <w:sz w:val="24"/>
                <w:szCs w:val="28"/>
                <w:highlight w:val="none"/>
                <w:lang w:bidi="ar"/>
              </w:rPr>
              <w:t>（带IP设计）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rPr>
            </w:pPr>
            <w:r>
              <w:rPr>
                <w:rFonts w:hint="eastAsia" w:eastAsia="方正仿宋_GBK"/>
                <w:color w:val="auto"/>
                <w:sz w:val="24"/>
                <w:szCs w:val="28"/>
              </w:rPr>
              <w:t>20</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line="300" w:lineRule="exact"/>
              <w:jc w:val="center"/>
              <w:rPr>
                <w:rFonts w:hint="eastAsia" w:eastAsia="方正仿宋_GBK"/>
                <w:color w:val="auto"/>
                <w:sz w:val="24"/>
                <w:szCs w:val="28"/>
              </w:rPr>
            </w:pPr>
            <w:r>
              <w:rPr>
                <w:rFonts w:hint="eastAsia" w:eastAsia="方正仿宋_GBK"/>
                <w:color w:val="auto"/>
                <w:sz w:val="24"/>
                <w:szCs w:val="28"/>
              </w:rPr>
              <w:t>马克杯</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rPr>
            </w:pPr>
            <w:r>
              <w:rPr>
                <w:rFonts w:hint="eastAsia" w:eastAsia="方正仿宋_GBK"/>
                <w:color w:val="auto"/>
                <w:sz w:val="24"/>
                <w:szCs w:val="28"/>
              </w:rPr>
              <w:t>材质：陶瓷，容量不低于2</w:t>
            </w:r>
            <w:r>
              <w:rPr>
                <w:rFonts w:hint="default" w:eastAsia="方正仿宋_GBK"/>
                <w:color w:val="auto"/>
                <w:sz w:val="24"/>
                <w:szCs w:val="28"/>
              </w:rPr>
              <w:t>15ml</w:t>
            </w:r>
            <w:r>
              <w:rPr>
                <w:rFonts w:hint="eastAsia" w:eastAsia="方正仿宋_GBK"/>
                <w:color w:val="auto"/>
                <w:kern w:val="0"/>
                <w:sz w:val="24"/>
                <w:szCs w:val="28"/>
                <w:lang w:bidi="ar"/>
              </w:rPr>
              <w:t>（带IP设计）</w:t>
            </w:r>
            <w:r>
              <w:rPr>
                <w:rFonts w:hint="default" w:eastAsia="方正仿宋_GBK"/>
                <w:color w:val="auto"/>
                <w:sz w:val="24"/>
                <w:szCs w:val="28"/>
              </w:rPr>
              <w:t xml:space="preserve"> </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rPr>
            </w:pPr>
            <w:r>
              <w:rPr>
                <w:rFonts w:hint="eastAsia" w:eastAsia="方正仿宋_GBK"/>
                <w:color w:val="auto"/>
                <w:sz w:val="24"/>
                <w:szCs w:val="28"/>
              </w:rPr>
              <w:t>21</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line="300" w:lineRule="exact"/>
              <w:jc w:val="center"/>
              <w:rPr>
                <w:rFonts w:hint="eastAsia" w:eastAsia="方正仿宋_GBK"/>
                <w:color w:val="auto"/>
                <w:sz w:val="24"/>
                <w:szCs w:val="28"/>
              </w:rPr>
            </w:pPr>
            <w:r>
              <w:rPr>
                <w:rFonts w:hint="eastAsia" w:eastAsia="方正仿宋_GBK"/>
                <w:color w:val="auto"/>
                <w:sz w:val="24"/>
                <w:szCs w:val="28"/>
              </w:rPr>
              <w:t>抱枕</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rPr>
            </w:pPr>
            <w:r>
              <w:rPr>
                <w:rFonts w:hint="eastAsia" w:eastAsia="方正仿宋_GBK"/>
                <w:color w:val="auto"/>
                <w:sz w:val="24"/>
                <w:szCs w:val="28"/>
              </w:rPr>
              <w:t>尺寸4</w:t>
            </w:r>
            <w:r>
              <w:rPr>
                <w:rFonts w:hint="default" w:eastAsia="方正仿宋_GBK"/>
                <w:color w:val="auto"/>
                <w:sz w:val="24"/>
                <w:szCs w:val="28"/>
              </w:rPr>
              <w:t>5*45cm</w:t>
            </w:r>
            <w:r>
              <w:rPr>
                <w:rFonts w:hint="eastAsia" w:eastAsia="方正仿宋_GBK"/>
                <w:color w:val="auto"/>
                <w:sz w:val="24"/>
                <w:szCs w:val="28"/>
              </w:rPr>
              <w:t>，材质：枕套短毛绒，</w:t>
            </w:r>
            <w:r>
              <w:rPr>
                <w:rFonts w:hint="default" w:eastAsia="方正仿宋_GBK"/>
                <w:color w:val="auto"/>
                <w:sz w:val="24"/>
                <w:szCs w:val="28"/>
              </w:rPr>
              <w:t>PP</w:t>
            </w:r>
            <w:r>
              <w:rPr>
                <w:rFonts w:hint="eastAsia" w:eastAsia="方正仿宋_GBK"/>
                <w:color w:val="auto"/>
                <w:sz w:val="24"/>
                <w:szCs w:val="28"/>
              </w:rPr>
              <w:t>棉芯</w:t>
            </w:r>
            <w:r>
              <w:rPr>
                <w:rFonts w:hint="eastAsia" w:eastAsia="方正仿宋_GBK"/>
                <w:color w:val="auto"/>
                <w:kern w:val="0"/>
                <w:sz w:val="24"/>
                <w:szCs w:val="28"/>
                <w:lang w:bidi="ar"/>
              </w:rPr>
              <w:t>（带IP设计）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22</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保温杯</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材质：3</w:t>
            </w:r>
            <w:r>
              <w:rPr>
                <w:rFonts w:hint="default" w:eastAsia="方正仿宋_GBK"/>
                <w:color w:val="auto"/>
                <w:sz w:val="24"/>
                <w:szCs w:val="28"/>
                <w:highlight w:val="none"/>
              </w:rPr>
              <w:t>04</w:t>
            </w:r>
            <w:r>
              <w:rPr>
                <w:rFonts w:hint="eastAsia" w:eastAsia="方正仿宋_GBK"/>
                <w:color w:val="auto"/>
                <w:sz w:val="24"/>
                <w:szCs w:val="28"/>
                <w:highlight w:val="none"/>
              </w:rPr>
              <w:t>不锈钢，容量不低于4</w:t>
            </w:r>
            <w:r>
              <w:rPr>
                <w:rFonts w:hint="default" w:eastAsia="方正仿宋_GBK"/>
                <w:color w:val="auto"/>
                <w:sz w:val="24"/>
                <w:szCs w:val="28"/>
                <w:highlight w:val="none"/>
              </w:rPr>
              <w:t>00ml</w:t>
            </w:r>
            <w:r>
              <w:rPr>
                <w:rFonts w:hint="eastAsia" w:eastAsia="方正仿宋_GBK"/>
                <w:color w:val="auto"/>
                <w:kern w:val="0"/>
                <w:sz w:val="24"/>
                <w:szCs w:val="28"/>
                <w:highlight w:val="none"/>
                <w:lang w:bidi="ar"/>
              </w:rPr>
              <w:t>（带形象设计）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23</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lang w:val="en-US" w:eastAsia="zh-CN"/>
              </w:rPr>
              <w:t>▲</w:t>
            </w:r>
            <w:r>
              <w:rPr>
                <w:rFonts w:hint="eastAsia" w:eastAsia="方正仿宋_GBK"/>
                <w:color w:val="auto"/>
                <w:sz w:val="24"/>
                <w:szCs w:val="28"/>
                <w:highlight w:val="none"/>
              </w:rPr>
              <w:t>公仔</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材质：短毛绒，PP棉，大小6-8</w:t>
            </w:r>
            <w:r>
              <w:rPr>
                <w:rFonts w:hint="default" w:eastAsia="方正仿宋_GBK"/>
                <w:color w:val="auto"/>
                <w:sz w:val="24"/>
                <w:szCs w:val="28"/>
                <w:highlight w:val="none"/>
              </w:rPr>
              <w:t>cm</w:t>
            </w:r>
            <w:r>
              <w:rPr>
                <w:rFonts w:hint="eastAsia" w:eastAsia="方正仿宋_GBK"/>
                <w:color w:val="auto"/>
                <w:kern w:val="0"/>
                <w:sz w:val="24"/>
                <w:szCs w:val="28"/>
                <w:highlight w:val="none"/>
                <w:lang w:bidi="ar"/>
              </w:rPr>
              <w:t>（带IP设计）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lang w:val="en-US" w:eastAsia="zh-CN"/>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default" w:eastAsia="方正仿宋_GBK"/>
                <w:color w:val="auto"/>
                <w:sz w:val="24"/>
                <w:szCs w:val="28"/>
                <w:highlight w:val="none"/>
              </w:rPr>
            </w:pPr>
            <w:r>
              <w:rPr>
                <w:rFonts w:hint="eastAsia" w:eastAsia="方正仿宋_GBK"/>
                <w:color w:val="auto"/>
                <w:sz w:val="24"/>
                <w:szCs w:val="28"/>
                <w:highlight w:val="none"/>
              </w:rPr>
              <w:t>24</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礼盒</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rPr>
            </w:pPr>
            <w:r>
              <w:rPr>
                <w:rFonts w:hint="eastAsia" w:eastAsia="方正仿宋_GBK"/>
                <w:color w:val="auto"/>
                <w:sz w:val="24"/>
                <w:szCs w:val="28"/>
                <w:highlight w:val="none"/>
              </w:rPr>
              <w:t>方形礼盒：放置文创礼品之用</w:t>
            </w:r>
            <w:r>
              <w:rPr>
                <w:rFonts w:hint="eastAsia" w:eastAsia="方正仿宋_GBK"/>
                <w:color w:val="auto"/>
                <w:kern w:val="0"/>
                <w:sz w:val="24"/>
                <w:szCs w:val="28"/>
                <w:highlight w:val="none"/>
                <w:lang w:bidi="ar"/>
              </w:rPr>
              <w:t>（带形象设计）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highlight w:val="none"/>
                <w:lang w:val="en-US" w:eastAsia="zh-CN"/>
              </w:rPr>
            </w:pPr>
            <w:r>
              <w:rPr>
                <w:rFonts w:hint="eastAsia" w:eastAsia="方正仿宋_GBK"/>
                <w:color w:val="auto"/>
                <w:sz w:val="24"/>
                <w:szCs w:val="28"/>
                <w:highlight w:val="none"/>
                <w:lang w:val="en-US" w:eastAsia="zh-CN"/>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8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300" w:lineRule="exact"/>
              <w:jc w:val="center"/>
              <w:textAlignment w:val="center"/>
              <w:rPr>
                <w:rFonts w:hint="default" w:eastAsia="方正仿宋_GBK"/>
                <w:color w:val="auto"/>
                <w:sz w:val="24"/>
                <w:szCs w:val="28"/>
              </w:rPr>
            </w:pPr>
            <w:r>
              <w:rPr>
                <w:rFonts w:hint="eastAsia" w:eastAsia="方正仿宋_GBK"/>
                <w:color w:val="auto"/>
                <w:sz w:val="24"/>
                <w:szCs w:val="28"/>
              </w:rPr>
              <w:t>25</w:t>
            </w:r>
          </w:p>
        </w:tc>
        <w:tc>
          <w:tcPr>
            <w:tcW w:w="2090"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line="300" w:lineRule="exact"/>
              <w:jc w:val="center"/>
              <w:rPr>
                <w:rFonts w:hint="eastAsia" w:eastAsia="方正仿宋_GBK"/>
                <w:color w:val="auto"/>
                <w:sz w:val="24"/>
                <w:szCs w:val="28"/>
              </w:rPr>
            </w:pPr>
            <w:r>
              <w:rPr>
                <w:rFonts w:hint="eastAsia" w:eastAsia="方正仿宋_GBK"/>
                <w:color w:val="auto"/>
                <w:sz w:val="24"/>
                <w:szCs w:val="28"/>
              </w:rPr>
              <w:t>雕塑</w:t>
            </w:r>
          </w:p>
        </w:tc>
        <w:tc>
          <w:tcPr>
            <w:tcW w:w="5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rPr>
            </w:pPr>
            <w:r>
              <w:rPr>
                <w:rFonts w:hint="eastAsia" w:eastAsia="方正仿宋_GBK"/>
                <w:color w:val="auto"/>
                <w:sz w:val="24"/>
                <w:szCs w:val="28"/>
              </w:rPr>
              <w:t>材质：玻璃钢，大小1-</w:t>
            </w:r>
            <w:r>
              <w:rPr>
                <w:rFonts w:hint="default" w:eastAsia="方正仿宋_GBK"/>
                <w:color w:val="auto"/>
                <w:sz w:val="24"/>
                <w:szCs w:val="28"/>
              </w:rPr>
              <w:t>1.2</w:t>
            </w:r>
            <w:r>
              <w:rPr>
                <w:rFonts w:hint="eastAsia" w:eastAsia="方正仿宋_GBK"/>
                <w:color w:val="auto"/>
                <w:sz w:val="24"/>
                <w:szCs w:val="28"/>
              </w:rPr>
              <w:t>米高</w:t>
            </w:r>
            <w:r>
              <w:rPr>
                <w:rFonts w:hint="eastAsia" w:eastAsia="方正仿宋_GBK"/>
                <w:color w:val="auto"/>
                <w:kern w:val="0"/>
                <w:sz w:val="24"/>
                <w:szCs w:val="28"/>
                <w:lang w:bidi="ar"/>
              </w:rPr>
              <w:t>（带IP设计）</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300" w:lineRule="exact"/>
              <w:jc w:val="center"/>
              <w:rPr>
                <w:rFonts w:hint="eastAsia" w:eastAsia="方正仿宋_GBK"/>
                <w:color w:val="auto"/>
                <w:sz w:val="24"/>
                <w:szCs w:val="28"/>
                <w:lang w:val="en-US" w:eastAsia="zh-CN"/>
              </w:rPr>
            </w:pPr>
            <w:r>
              <w:rPr>
                <w:rFonts w:hint="eastAsia" w:eastAsia="方正仿宋_GBK"/>
                <w:color w:val="auto"/>
                <w:sz w:val="24"/>
                <w:szCs w:val="28"/>
                <w:lang w:val="en-US" w:eastAsia="zh-CN"/>
              </w:rPr>
              <w:t>个</w:t>
            </w:r>
          </w:p>
        </w:tc>
      </w:tr>
    </w:tbl>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000000" w:themeColor="text1"/>
          <w:sz w:val="24"/>
          <w:szCs w:val="24"/>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210" w:firstLineChars="100"/>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Cs w:val="24"/>
          <w:lang w:val="en-US" w:eastAsia="zh-CN"/>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二</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服务要求</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投标人应根据采购人确定的设计方案进行</w:t>
      </w:r>
      <w:r>
        <w:rPr>
          <w:rFonts w:hint="eastAsia" w:ascii="宋体" w:hAnsi="宋体" w:eastAsia="宋体" w:cs="宋体"/>
          <w:color w:val="000000" w:themeColor="text1"/>
          <w:sz w:val="24"/>
          <w:szCs w:val="24"/>
          <w:lang w:val="en-US" w:eastAsia="zh-CN"/>
          <w14:textFill>
            <w14:solidFill>
              <w14:schemeClr w14:val="tx1"/>
            </w14:solidFill>
          </w14:textFill>
        </w:rPr>
        <w:t>文创文具产品</w:t>
      </w:r>
      <w:r>
        <w:rPr>
          <w:rFonts w:hint="eastAsia" w:ascii="宋体" w:hAnsi="宋体" w:eastAsia="宋体" w:cs="宋体"/>
          <w:color w:val="000000" w:themeColor="text1"/>
          <w:sz w:val="24"/>
          <w:szCs w:val="24"/>
          <w14:textFill>
            <w14:solidFill>
              <w14:schemeClr w14:val="tx1"/>
            </w14:solidFill>
          </w14:textFill>
        </w:rPr>
        <w:t>的制作</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投标人对</w:t>
      </w:r>
      <w:r>
        <w:rPr>
          <w:rFonts w:hint="eastAsia" w:ascii="宋体" w:hAnsi="宋体" w:eastAsia="宋体" w:cs="宋体"/>
          <w:color w:val="000000" w:themeColor="text1"/>
          <w:sz w:val="24"/>
          <w:szCs w:val="24"/>
          <w:lang w:val="en-US" w:eastAsia="zh-CN"/>
          <w14:textFill>
            <w14:solidFill>
              <w14:schemeClr w14:val="tx1"/>
            </w14:solidFill>
          </w14:textFill>
        </w:rPr>
        <w:t>文创文具产品</w:t>
      </w:r>
      <w:r>
        <w:rPr>
          <w:rFonts w:hint="eastAsia" w:ascii="宋体" w:hAnsi="宋体" w:eastAsia="宋体" w:cs="宋体"/>
          <w:color w:val="000000" w:themeColor="text1"/>
          <w:sz w:val="24"/>
          <w:szCs w:val="24"/>
          <w14:textFill>
            <w14:solidFill>
              <w14:schemeClr w14:val="tx1"/>
            </w14:solidFill>
          </w14:textFill>
        </w:rPr>
        <w:t>的成品大小应按照所给设计图制作</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投标人在制作过程中，如果发现有需要调整的内容应向采购人说明原因</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投标人制作完成的</w:t>
      </w:r>
      <w:r>
        <w:rPr>
          <w:rFonts w:hint="eastAsia" w:ascii="宋体" w:hAnsi="宋体" w:eastAsia="宋体" w:cs="宋体"/>
          <w:color w:val="000000" w:themeColor="text1"/>
          <w:sz w:val="24"/>
          <w:szCs w:val="24"/>
          <w:lang w:val="en-US" w:eastAsia="zh-CN"/>
          <w14:textFill>
            <w14:solidFill>
              <w14:schemeClr w14:val="tx1"/>
            </w14:solidFill>
          </w14:textFill>
        </w:rPr>
        <w:t>文创文具产品</w:t>
      </w:r>
      <w:r>
        <w:rPr>
          <w:rFonts w:hint="eastAsia" w:ascii="宋体" w:hAnsi="宋体" w:eastAsia="宋体" w:cs="宋体"/>
          <w:color w:val="000000" w:themeColor="text1"/>
          <w:sz w:val="24"/>
          <w:szCs w:val="24"/>
          <w14:textFill>
            <w14:solidFill>
              <w14:schemeClr w14:val="tx1"/>
            </w14:solidFill>
          </w14:textFill>
        </w:rPr>
        <w:t>应该无质量问题、无瑕疵，保证所有个体的完整性</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正式制作前，投标人应根据采购人确定的设计进行打样，打样后送交采购人审定，采购人确定后再进行批量制作</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投标人在制作过程中出现质量问题或者其他问题，所拟派服务人员需半小时内响应，电话沟通解决不了的问题，服务人员需要2小时内到达现场并对相关问题在24小时内进行处理完毕</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firstLine="210" w:firstLineChars="1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（三）样品要求</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样品递交</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1.1递交截止时间、地点</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时间：2023年</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点</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分</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1.2迟交的样品：采购人拒绝接收在截止时间之后递交的样品。</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样品接收</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2.1接收样品：采购代理机构在规定递交时间和地点统一接受投标人递交 的样品，并做递交记录，投标人的代表需在递交记录上签字确认。</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2.2与采购代理、采购人的接触；投标人之间不得相互串通，不得排挤其 他投标人的公平竞争，损害采购人或其他供应商的合法权益。</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样品技术要求</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3.1样品递交数量</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投标人应按规定的时间提交招标文件中规定数量的样品作为评审及最终验货的比对依据。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样品包装</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4.1递交样品同时须单独递交一份样品清单并加盖投标人鲜章，此清单不得附在样品上</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未附样品清单的样品将拒绝接收。</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样品本身不能有可以识别投标人的任何标记，若有可识别标记，则样品得分为零分</w:t>
      </w:r>
      <w:r>
        <w:rPr>
          <w:rFonts w:hint="eastAsia" w:ascii="宋体" w:hAnsi="宋体" w:eastAsia="宋体" w:cs="宋体"/>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样品数量及要求</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default" w:ascii="宋体" w:hAnsi="宋体" w:eastAsia="宋体" w:cs="宋体"/>
          <w:color w:val="000000" w:themeColor="text1"/>
          <w:sz w:val="24"/>
          <w:szCs w:val="24"/>
          <w:lang w:val="en-US" w:eastAsia="zh-CN"/>
          <w14:textFill>
            <w14:solidFill>
              <w14:schemeClr w14:val="tx1"/>
            </w14:solidFill>
          </w14:textFill>
        </w:rPr>
      </w:pPr>
    </w:p>
    <w:tbl>
      <w:tblPr>
        <w:tblStyle w:val="26"/>
        <w:tblW w:w="844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9"/>
        <w:gridCol w:w="2362"/>
        <w:gridCol w:w="735"/>
        <w:gridCol w:w="1200"/>
        <w:gridCol w:w="33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pStyle w:val="25"/>
              <w:spacing w:before="107" w:line="221" w:lineRule="auto"/>
              <w:ind w:left="136" w:leftChars="0"/>
              <w:jc w:val="center"/>
              <w:rPr>
                <w:rFonts w:hint="eastAsia" w:ascii="宋体" w:hAnsi="宋体" w:eastAsia="宋体" w:cs="宋体"/>
                <w:sz w:val="24"/>
                <w:szCs w:val="24"/>
              </w:rPr>
            </w:pPr>
            <w:r>
              <w:rPr>
                <w:rFonts w:hint="eastAsia" w:ascii="宋体" w:hAnsi="宋体" w:eastAsia="宋体" w:cs="宋体"/>
                <w:b/>
                <w:bCs/>
                <w:spacing w:val="-5"/>
                <w:sz w:val="24"/>
                <w:szCs w:val="24"/>
              </w:rPr>
              <w:t>序号</w:t>
            </w:r>
          </w:p>
        </w:tc>
        <w:tc>
          <w:tcPr>
            <w:tcW w:w="2362" w:type="dxa"/>
            <w:tcBorders>
              <w:top w:val="single" w:color="auto" w:sz="4" w:space="0"/>
              <w:left w:val="single" w:color="auto" w:sz="4" w:space="0"/>
              <w:bottom w:val="single" w:color="auto" w:sz="4" w:space="0"/>
              <w:right w:val="single" w:color="auto" w:sz="4" w:space="0"/>
            </w:tcBorders>
            <w:vAlign w:val="center"/>
          </w:tcPr>
          <w:p>
            <w:pPr>
              <w:pStyle w:val="25"/>
              <w:spacing w:before="104" w:line="219" w:lineRule="auto"/>
              <w:ind w:left="127" w:leftChars="0"/>
              <w:jc w:val="center"/>
              <w:rPr>
                <w:rFonts w:hint="eastAsia" w:ascii="宋体" w:hAnsi="宋体" w:eastAsia="宋体" w:cs="宋体"/>
                <w:spacing w:val="3"/>
                <w:sz w:val="24"/>
                <w:szCs w:val="24"/>
              </w:rPr>
            </w:pPr>
            <w:r>
              <w:rPr>
                <w:rFonts w:hint="eastAsia" w:ascii="宋体" w:hAnsi="宋体" w:eastAsia="宋体" w:cs="宋体"/>
                <w:b/>
                <w:bCs/>
                <w:spacing w:val="-5"/>
                <w:sz w:val="24"/>
                <w:szCs w:val="24"/>
              </w:rPr>
              <w:t>货物名称</w:t>
            </w:r>
          </w:p>
        </w:tc>
        <w:tc>
          <w:tcPr>
            <w:tcW w:w="735" w:type="dxa"/>
            <w:tcBorders>
              <w:top w:val="single" w:color="auto" w:sz="4" w:space="0"/>
              <w:left w:val="single" w:color="auto" w:sz="4" w:space="0"/>
              <w:bottom w:val="single" w:color="auto" w:sz="4" w:space="0"/>
              <w:right w:val="single" w:color="auto" w:sz="4" w:space="0"/>
            </w:tcBorders>
            <w:vAlign w:val="center"/>
          </w:tcPr>
          <w:p>
            <w:pPr>
              <w:pStyle w:val="25"/>
              <w:spacing w:before="105" w:line="219" w:lineRule="auto"/>
              <w:ind w:left="141" w:leftChars="0"/>
              <w:jc w:val="center"/>
              <w:rPr>
                <w:rFonts w:hint="eastAsia" w:ascii="宋体" w:hAnsi="宋体" w:eastAsia="宋体" w:cs="宋体"/>
                <w:spacing w:val="4"/>
                <w:sz w:val="24"/>
                <w:szCs w:val="24"/>
              </w:rPr>
            </w:pPr>
            <w:r>
              <w:rPr>
                <w:rFonts w:hint="eastAsia" w:ascii="宋体" w:hAnsi="宋体" w:eastAsia="宋体" w:cs="宋体"/>
                <w:b/>
                <w:bCs/>
                <w:spacing w:val="-5"/>
                <w:sz w:val="24"/>
                <w:szCs w:val="24"/>
              </w:rPr>
              <w:t>数量</w:t>
            </w:r>
          </w:p>
        </w:tc>
        <w:tc>
          <w:tcPr>
            <w:tcW w:w="1200" w:type="dxa"/>
            <w:tcBorders>
              <w:top w:val="single" w:color="auto" w:sz="4" w:space="0"/>
              <w:left w:val="single" w:color="auto" w:sz="4" w:space="0"/>
              <w:bottom w:val="single" w:color="auto" w:sz="4" w:space="0"/>
              <w:right w:val="single" w:color="auto" w:sz="4" w:space="0"/>
            </w:tcBorders>
            <w:vAlign w:val="center"/>
          </w:tcPr>
          <w:p>
            <w:pPr>
              <w:pStyle w:val="25"/>
              <w:spacing w:before="105" w:line="219" w:lineRule="auto"/>
              <w:ind w:left="133" w:leftChars="0"/>
              <w:jc w:val="center"/>
              <w:rPr>
                <w:rFonts w:hint="eastAsia" w:ascii="宋体" w:hAnsi="宋体" w:eastAsia="宋体" w:cs="宋体"/>
                <w:sz w:val="24"/>
                <w:szCs w:val="24"/>
              </w:rPr>
            </w:pPr>
            <w:r>
              <w:rPr>
                <w:rFonts w:hint="eastAsia" w:ascii="宋体" w:hAnsi="宋体" w:eastAsia="宋体" w:cs="宋体"/>
                <w:b/>
                <w:bCs/>
                <w:spacing w:val="-4"/>
                <w:sz w:val="24"/>
                <w:szCs w:val="24"/>
              </w:rPr>
              <w:t>样品要求</w:t>
            </w:r>
          </w:p>
        </w:tc>
        <w:tc>
          <w:tcPr>
            <w:tcW w:w="3381" w:type="dxa"/>
            <w:tcBorders>
              <w:top w:val="single" w:color="auto" w:sz="4" w:space="0"/>
              <w:left w:val="single" w:color="auto" w:sz="4" w:space="0"/>
              <w:bottom w:val="single" w:color="auto" w:sz="4" w:space="0"/>
              <w:right w:val="single" w:color="auto" w:sz="4" w:space="0"/>
            </w:tcBorders>
            <w:vAlign w:val="center"/>
          </w:tcPr>
          <w:p>
            <w:pPr>
              <w:pStyle w:val="25"/>
              <w:spacing w:before="107" w:line="221" w:lineRule="auto"/>
              <w:ind w:left="115" w:leftChars="0"/>
              <w:jc w:val="center"/>
              <w:rPr>
                <w:rFonts w:hint="eastAsia" w:ascii="宋体" w:hAnsi="宋体" w:eastAsia="宋体" w:cs="宋体"/>
                <w:spacing w:val="4"/>
                <w:sz w:val="24"/>
                <w:szCs w:val="24"/>
              </w:rPr>
            </w:pPr>
            <w:r>
              <w:rPr>
                <w:rFonts w:hint="eastAsia" w:ascii="宋体" w:hAnsi="宋体" w:eastAsia="宋体" w:cs="宋体"/>
                <w:b/>
                <w:bCs/>
                <w:spacing w:val="-6"/>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pStyle w:val="25"/>
              <w:spacing w:before="165" w:line="183" w:lineRule="auto"/>
              <w:ind w:left="322"/>
              <w:jc w:val="both"/>
              <w:rPr>
                <w:rFonts w:hint="eastAsia" w:ascii="宋体" w:hAnsi="宋体" w:eastAsia="宋体" w:cs="宋体"/>
                <w:sz w:val="21"/>
                <w:szCs w:val="21"/>
                <w:lang w:eastAsia="zh-CN"/>
              </w:rPr>
            </w:pPr>
            <w:r>
              <w:rPr>
                <w:rFonts w:hint="eastAsia" w:ascii="宋体" w:hAnsi="宋体" w:eastAsia="宋体" w:cs="宋体"/>
                <w:sz w:val="21"/>
                <w:szCs w:val="21"/>
                <w:lang w:val="en-US" w:eastAsia="zh-CN"/>
              </w:rPr>
              <w:t>1</w:t>
            </w:r>
          </w:p>
        </w:tc>
        <w:tc>
          <w:tcPr>
            <w:tcW w:w="23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序号2</w:t>
            </w:r>
            <w:r>
              <w:rPr>
                <w:rFonts w:hint="eastAsia" w:ascii="宋体" w:hAnsi="宋体" w:eastAsia="宋体" w:cs="宋体"/>
                <w:szCs w:val="21"/>
              </w:rPr>
              <w:t>笔记本</w:t>
            </w:r>
          </w:p>
        </w:tc>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rPr>
              <w:t>1</w:t>
            </w:r>
            <w:r>
              <w:rPr>
                <w:rFonts w:hint="eastAsia" w:ascii="宋体" w:hAnsi="宋体" w:eastAsia="宋体" w:cs="宋体"/>
                <w:szCs w:val="21"/>
                <w:lang w:val="en-US" w:eastAsia="zh-CN"/>
              </w:rPr>
              <w:t>本</w:t>
            </w:r>
          </w:p>
        </w:tc>
        <w:tc>
          <w:tcPr>
            <w:tcW w:w="1200" w:type="dxa"/>
            <w:vMerge w:val="restart"/>
            <w:tcBorders>
              <w:top w:val="single" w:color="auto" w:sz="4" w:space="0"/>
              <w:left w:val="single" w:color="auto" w:sz="4" w:space="0"/>
              <w:bottom w:val="single" w:color="auto" w:sz="4" w:space="0"/>
              <w:right w:val="single" w:color="auto" w:sz="4" w:space="0"/>
            </w:tcBorders>
            <w:vAlign w:val="center"/>
          </w:tcPr>
          <w:p>
            <w:pPr>
              <w:pStyle w:val="25"/>
              <w:spacing w:before="71" w:line="219" w:lineRule="auto"/>
              <w:jc w:val="center"/>
              <w:rPr>
                <w:rFonts w:hint="eastAsia" w:ascii="宋体" w:hAnsi="宋体" w:eastAsia="宋体" w:cs="宋体"/>
                <w:sz w:val="21"/>
                <w:szCs w:val="21"/>
                <w:highlight w:val="none"/>
              </w:rPr>
            </w:pPr>
            <w:r>
              <w:rPr>
                <w:rFonts w:hint="eastAsia" w:ascii="宋体" w:hAnsi="宋体" w:eastAsia="宋体" w:cs="宋体"/>
                <w:sz w:val="21"/>
                <w:szCs w:val="21"/>
              </w:rPr>
              <w:t>按技术要求提供</w:t>
            </w:r>
          </w:p>
        </w:tc>
        <w:tc>
          <w:tcPr>
            <w:tcW w:w="3381"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Cs w:val="21"/>
              </w:rPr>
            </w:pPr>
            <w:r>
              <w:rPr>
                <w:rFonts w:hint="eastAsia" w:ascii="宋体" w:hAnsi="宋体" w:eastAsia="宋体" w:cs="宋体"/>
                <w:szCs w:val="21"/>
              </w:rPr>
              <w:t>A5 尺寸210*145mm纸张80g双胶纸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pStyle w:val="25"/>
              <w:spacing w:before="165" w:line="183" w:lineRule="auto"/>
              <w:ind w:left="322"/>
              <w:jc w:val="both"/>
              <w:rPr>
                <w:rFonts w:hint="eastAsia" w:ascii="宋体" w:hAnsi="宋体" w:eastAsia="宋体" w:cs="宋体"/>
                <w:sz w:val="21"/>
                <w:szCs w:val="21"/>
                <w:lang w:eastAsia="zh-CN"/>
              </w:rPr>
            </w:pPr>
            <w:r>
              <w:rPr>
                <w:rFonts w:hint="eastAsia" w:ascii="宋体" w:hAnsi="宋体" w:eastAsia="宋体" w:cs="宋体"/>
                <w:sz w:val="21"/>
                <w:szCs w:val="21"/>
                <w:lang w:val="en-US" w:eastAsia="zh-CN"/>
              </w:rPr>
              <w:t>2</w:t>
            </w:r>
          </w:p>
        </w:tc>
        <w:tc>
          <w:tcPr>
            <w:tcW w:w="23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序号7手提纸袋</w:t>
            </w:r>
          </w:p>
        </w:tc>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1个</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1"/>
                <w:szCs w:val="21"/>
              </w:rPr>
            </w:pPr>
          </w:p>
        </w:tc>
        <w:tc>
          <w:tcPr>
            <w:tcW w:w="3381"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Cs w:val="21"/>
              </w:rPr>
            </w:pPr>
            <w:r>
              <w:rPr>
                <w:rFonts w:hint="eastAsia" w:ascii="宋体" w:hAnsi="宋体" w:eastAsia="宋体" w:cs="宋体"/>
                <w:szCs w:val="21"/>
              </w:rPr>
              <w:t>材质：130克牛皮纸</w:t>
            </w:r>
            <w:r>
              <w:rPr>
                <w:rFonts w:hint="eastAsia" w:ascii="宋体" w:hAnsi="宋体" w:eastAsia="宋体" w:cs="宋体"/>
                <w:szCs w:val="21"/>
                <w:lang w:eastAsia="zh-CN"/>
              </w:rPr>
              <w:t>，</w:t>
            </w:r>
            <w:r>
              <w:rPr>
                <w:rFonts w:hint="eastAsia" w:ascii="宋体" w:hAnsi="宋体" w:eastAsia="宋体" w:cs="宋体"/>
                <w:szCs w:val="21"/>
              </w:rPr>
              <w:t>尺寸不小于15*8*20cm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pStyle w:val="25"/>
              <w:spacing w:before="165" w:line="183" w:lineRule="auto"/>
              <w:ind w:left="322"/>
              <w:jc w:val="both"/>
              <w:rPr>
                <w:rFonts w:hint="eastAsia" w:ascii="宋体" w:hAnsi="宋体" w:eastAsia="宋体" w:cs="宋体"/>
                <w:sz w:val="21"/>
                <w:szCs w:val="21"/>
                <w:lang w:eastAsia="zh-CN"/>
              </w:rPr>
            </w:pPr>
            <w:r>
              <w:rPr>
                <w:rFonts w:hint="eastAsia" w:ascii="宋体" w:hAnsi="宋体" w:eastAsia="宋体" w:cs="宋体"/>
                <w:sz w:val="21"/>
                <w:szCs w:val="21"/>
                <w:lang w:val="en-US" w:eastAsia="zh-CN"/>
              </w:rPr>
              <w:t>3</w:t>
            </w:r>
          </w:p>
        </w:tc>
        <w:tc>
          <w:tcPr>
            <w:tcW w:w="23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序号9</w:t>
            </w:r>
            <w:r>
              <w:rPr>
                <w:rFonts w:hint="eastAsia" w:ascii="宋体" w:hAnsi="宋体" w:eastAsia="宋体" w:cs="宋体"/>
                <w:szCs w:val="21"/>
              </w:rPr>
              <w:t>不干胶贴纸</w:t>
            </w:r>
          </w:p>
        </w:tc>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1张</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1"/>
                <w:szCs w:val="21"/>
              </w:rPr>
            </w:pPr>
          </w:p>
        </w:tc>
        <w:tc>
          <w:tcPr>
            <w:tcW w:w="3381"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Cs w:val="21"/>
              </w:rPr>
            </w:pPr>
            <w:r>
              <w:rPr>
                <w:rFonts w:hint="eastAsia" w:ascii="宋体" w:hAnsi="宋体" w:eastAsia="宋体" w:cs="宋体"/>
                <w:szCs w:val="21"/>
              </w:rPr>
              <w:t>材质：PVC不干胶，卡通儿童喜好主题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pStyle w:val="25"/>
              <w:spacing w:before="165" w:line="183" w:lineRule="auto"/>
              <w:ind w:left="322"/>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23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序号13</w:t>
            </w:r>
            <w:r>
              <w:rPr>
                <w:rFonts w:hint="eastAsia" w:eastAsia="方正仿宋_GBK"/>
                <w:color w:val="auto"/>
                <w:sz w:val="24"/>
                <w:szCs w:val="28"/>
                <w:highlight w:val="none"/>
                <w:lang w:val="en-US" w:eastAsia="zh-CN"/>
              </w:rPr>
              <w:t>▲</w:t>
            </w:r>
            <w:r>
              <w:rPr>
                <w:rFonts w:hint="eastAsia" w:ascii="宋体" w:hAnsi="宋体" w:eastAsia="宋体" w:cs="宋体"/>
                <w:szCs w:val="21"/>
              </w:rPr>
              <w:t>工作牌套装</w:t>
            </w:r>
          </w:p>
        </w:tc>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1套</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1"/>
                <w:szCs w:val="21"/>
              </w:rPr>
            </w:pPr>
          </w:p>
        </w:tc>
        <w:tc>
          <w:tcPr>
            <w:tcW w:w="3381"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Cs w:val="21"/>
              </w:rPr>
            </w:pPr>
            <w:r>
              <w:rPr>
                <w:rFonts w:hint="eastAsia" w:ascii="宋体" w:hAnsi="宋体" w:eastAsia="宋体" w:cs="宋体"/>
                <w:szCs w:val="21"/>
              </w:rPr>
              <w:t>尺寸：90*20mm，卡+卡套+易拉扣+挂绳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pStyle w:val="25"/>
              <w:spacing w:before="165" w:line="183" w:lineRule="auto"/>
              <w:ind w:left="322"/>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23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序号19</w:t>
            </w:r>
            <w:r>
              <w:rPr>
                <w:rFonts w:hint="eastAsia" w:eastAsia="方正仿宋_GBK"/>
                <w:color w:val="auto"/>
                <w:sz w:val="24"/>
                <w:szCs w:val="28"/>
                <w:highlight w:val="none"/>
                <w:lang w:val="en-US" w:eastAsia="zh-CN"/>
              </w:rPr>
              <w:t>▲</w:t>
            </w:r>
            <w:r>
              <w:rPr>
                <w:rFonts w:hint="eastAsia" w:ascii="宋体" w:hAnsi="宋体" w:eastAsia="宋体" w:cs="宋体"/>
                <w:szCs w:val="21"/>
              </w:rPr>
              <w:t>冰箱贴</w:t>
            </w:r>
          </w:p>
        </w:tc>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1个</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1"/>
                <w:szCs w:val="21"/>
              </w:rPr>
            </w:pPr>
          </w:p>
        </w:tc>
        <w:tc>
          <w:tcPr>
            <w:tcW w:w="3381"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Cs w:val="21"/>
              </w:rPr>
            </w:pPr>
            <w:r>
              <w:rPr>
                <w:rFonts w:hint="eastAsia" w:ascii="宋体" w:hAnsi="宋体" w:eastAsia="宋体" w:cs="宋体"/>
                <w:szCs w:val="21"/>
              </w:rPr>
              <w:t>材质：金属，5*5cm左右大小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6</w:t>
            </w:r>
          </w:p>
        </w:tc>
        <w:tc>
          <w:tcPr>
            <w:tcW w:w="23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序号23</w:t>
            </w:r>
            <w:r>
              <w:rPr>
                <w:rFonts w:hint="eastAsia" w:eastAsia="方正仿宋_GBK"/>
                <w:color w:val="auto"/>
                <w:sz w:val="24"/>
                <w:szCs w:val="28"/>
                <w:highlight w:val="none"/>
                <w:lang w:val="en-US" w:eastAsia="zh-CN"/>
              </w:rPr>
              <w:t>▲</w:t>
            </w:r>
            <w:r>
              <w:rPr>
                <w:rFonts w:hint="eastAsia" w:ascii="宋体" w:hAnsi="宋体" w:eastAsia="宋体" w:cs="宋体"/>
                <w:szCs w:val="21"/>
              </w:rPr>
              <w:t>公仔</w:t>
            </w:r>
          </w:p>
        </w:tc>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1个</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rPr>
            </w:pPr>
          </w:p>
        </w:tc>
        <w:tc>
          <w:tcPr>
            <w:tcW w:w="3381"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Cs w:val="21"/>
              </w:rPr>
            </w:pPr>
            <w:r>
              <w:rPr>
                <w:rFonts w:hint="eastAsia" w:ascii="宋体" w:hAnsi="宋体" w:eastAsia="宋体" w:cs="宋体"/>
                <w:szCs w:val="21"/>
              </w:rPr>
              <w:t>材质：短毛绒，PP棉，大小6-8cm</w:t>
            </w:r>
          </w:p>
        </w:tc>
      </w:tr>
    </w:tbl>
    <w:p>
      <w:pPr>
        <w:pStyle w:val="25"/>
        <w:spacing w:before="254" w:line="357" w:lineRule="exact"/>
        <w:ind w:left="482"/>
      </w:pPr>
      <w:r>
        <w:rPr>
          <w:position w:val="10"/>
        </w:rPr>
        <w:t>以上样品需注明样品标签，标签样式：为序号</w:t>
      </w:r>
      <w:r>
        <w:rPr>
          <w:spacing w:val="-1"/>
          <w:position w:val="10"/>
        </w:rPr>
        <w:t>*样品名称：</w:t>
      </w:r>
      <w:r>
        <w:rPr>
          <w:b/>
          <w:bCs/>
          <w:spacing w:val="-1"/>
          <w:position w:val="10"/>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样品的退还</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4.1</w:t>
      </w:r>
      <w:r>
        <w:rPr>
          <w:rFonts w:hint="eastAsia" w:ascii="宋体" w:hAnsi="宋体" w:eastAsia="宋体" w:cs="宋体"/>
          <w:color w:val="000000" w:themeColor="text1"/>
          <w:sz w:val="24"/>
          <w:szCs w:val="24"/>
          <w14:textFill>
            <w14:solidFill>
              <w14:schemeClr w14:val="tx1"/>
            </w14:solidFill>
          </w14:textFill>
        </w:rPr>
        <w:t>未中标的投标人所递交的样品在结果公示后退还投标人，若在规定时间 内未办理样品退还的，视为同意招标代理公司处理投标样品， 一切后果由投标人承担。</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4.2</w:t>
      </w:r>
      <w:r>
        <w:rPr>
          <w:rFonts w:hint="eastAsia" w:ascii="宋体" w:hAnsi="宋体" w:eastAsia="宋体" w:cs="宋体"/>
          <w:color w:val="000000" w:themeColor="text1"/>
          <w:sz w:val="24"/>
          <w:szCs w:val="24"/>
          <w14:textFill>
            <w14:solidFill>
              <w14:schemeClr w14:val="tx1"/>
            </w14:solidFill>
          </w14:textFill>
        </w:rPr>
        <w:t>中标供应商的样品由供应商封存，采购人保管，作为验收依据之一；若提供货物与样品不符，采购人可拒绝接收，并将按《中华人民共和国政府采购法》规定进行处理。</w:t>
      </w:r>
    </w:p>
    <w:p>
      <w:pPr>
        <w:spacing w:line="360" w:lineRule="auto"/>
        <w:jc w:val="left"/>
        <w:rPr>
          <w:rFonts w:hint="eastAsia" w:ascii="华文中宋" w:hAnsi="华文中宋" w:eastAsia="华文中宋"/>
          <w:b/>
          <w:color w:val="000000" w:themeColor="text1"/>
          <w:sz w:val="32"/>
          <w14:textFill>
            <w14:solidFill>
              <w14:schemeClr w14:val="tx1"/>
            </w14:solidFill>
          </w14:textFill>
        </w:rPr>
      </w:pPr>
    </w:p>
    <w:p>
      <w:pPr>
        <w:spacing w:line="360" w:lineRule="auto"/>
        <w:jc w:val="left"/>
        <w:rPr>
          <w:rFonts w:hint="eastAsia" w:ascii="华文中宋" w:hAnsi="华文中宋" w:eastAsia="华文中宋"/>
          <w:b/>
          <w:color w:val="000000" w:themeColor="text1"/>
          <w:sz w:val="32"/>
          <w14:textFill>
            <w14:solidFill>
              <w14:schemeClr w14:val="tx1"/>
            </w14:solidFill>
          </w14:textFill>
        </w:rPr>
      </w:pPr>
    </w:p>
    <w:p>
      <w:pPr>
        <w:spacing w:line="360" w:lineRule="auto"/>
        <w:jc w:val="left"/>
        <w:rPr>
          <w:rFonts w:hint="eastAsia" w:ascii="华文中宋" w:hAnsi="华文中宋" w:eastAsia="华文中宋"/>
          <w:b/>
          <w:color w:val="000000" w:themeColor="text1"/>
          <w:sz w:val="32"/>
          <w14:textFill>
            <w14:solidFill>
              <w14:schemeClr w14:val="tx1"/>
            </w14:solidFill>
          </w14:textFill>
        </w:rPr>
      </w:pPr>
      <w:bookmarkStart w:id="2" w:name="_GoBack"/>
      <w:bookmarkEnd w:id="2"/>
    </w:p>
    <w:p>
      <w:pPr>
        <w:spacing w:line="360" w:lineRule="auto"/>
        <w:jc w:val="left"/>
        <w:rPr>
          <w:rFonts w:hint="eastAsia" w:ascii="华文中宋" w:hAnsi="华文中宋" w:eastAsia="华文中宋"/>
          <w:b/>
          <w:color w:val="000000" w:themeColor="text1"/>
          <w:sz w:val="32"/>
          <w14:textFill>
            <w14:solidFill>
              <w14:schemeClr w14:val="tx1"/>
            </w14:solidFill>
          </w14:textFill>
        </w:rPr>
      </w:pPr>
    </w:p>
    <w:p>
      <w:pPr>
        <w:pStyle w:val="2"/>
        <w:rPr>
          <w:rFonts w:hint="eastAsia" w:ascii="华文中宋" w:hAnsi="华文中宋" w:eastAsia="华文中宋"/>
          <w:b/>
          <w:color w:val="000000" w:themeColor="text1"/>
          <w:sz w:val="32"/>
          <w14:textFill>
            <w14:solidFill>
              <w14:schemeClr w14:val="tx1"/>
            </w14:solidFill>
          </w14:textFill>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docPartObj>
                              <w:docPartGallery w:val="autotext"/>
                            </w:docPartObj>
                          </w:sdtPr>
                          <w:sdtContent>
                            <w:p>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23280452"/>
                      <w:docPartObj>
                        <w:docPartGallery w:val="autotext"/>
                      </w:docPartObj>
                    </w:sdtPr>
                    <w:sdtContent>
                      <w:p>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5"/>
                    </w:pPr>
                  </w:p>
                </w:txbxContent>
              </v:textbox>
            </v:shape>
          </w:pict>
        </mc:Fallback>
      </mc:AlternateContent>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9"/>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1">
    <w:nsid w:val="60AE39CC"/>
    <w:multiLevelType w:val="multilevel"/>
    <w:tmpl w:val="60AE39CC"/>
    <w:lvl w:ilvl="0" w:tentative="0">
      <w:start w:val="1"/>
      <w:numFmt w:val="none"/>
      <w:lvlText w:val=""/>
      <w:lvlJc w:val="left"/>
      <w:pPr>
        <w:tabs>
          <w:tab w:val="left" w:pos="432"/>
        </w:tabs>
        <w:ind w:left="432" w:hanging="432"/>
      </w:pPr>
      <w:rPr>
        <w:rFonts w:hint="default"/>
        <w:u w:val="none" w:color="auto"/>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default"/>
        <w:u w:val="none" w:color="auto"/>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000000"/>
    <w:rsid w:val="017E7269"/>
    <w:rsid w:val="063E25E4"/>
    <w:rsid w:val="0B2035D7"/>
    <w:rsid w:val="13766BAA"/>
    <w:rsid w:val="1B346352"/>
    <w:rsid w:val="35F149F8"/>
    <w:rsid w:val="38004914"/>
    <w:rsid w:val="3886167A"/>
    <w:rsid w:val="63407821"/>
    <w:rsid w:val="6AA70AAC"/>
    <w:rsid w:val="6D5625A4"/>
    <w:rsid w:val="72155EF5"/>
    <w:rsid w:val="74016AA8"/>
    <w:rsid w:val="7F4F4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paragraph" w:styleId="5">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6">
    <w:name w:val="annotation text"/>
    <w:basedOn w:val="1"/>
    <w:semiHidden/>
    <w:unhideWhenUsed/>
    <w:qFormat/>
    <w:uiPriority w:val="99"/>
    <w:pPr>
      <w:jc w:val="left"/>
    </w:pPr>
  </w:style>
  <w:style w:type="paragraph" w:styleId="7">
    <w:name w:val="Body Text"/>
    <w:basedOn w:val="1"/>
    <w:next w:val="8"/>
    <w:autoRedefine/>
    <w:semiHidden/>
    <w:unhideWhenUsed/>
    <w:qFormat/>
    <w:uiPriority w:val="0"/>
    <w:pPr>
      <w:spacing w:after="120"/>
    </w:pPr>
  </w:style>
  <w:style w:type="paragraph" w:styleId="8">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9">
    <w:name w:val="Plain Text"/>
    <w:basedOn w:val="1"/>
    <w:qFormat/>
    <w:uiPriority w:val="0"/>
    <w:pPr>
      <w:autoSpaceDE w:val="0"/>
      <w:autoSpaceDN w:val="0"/>
      <w:adjustRightInd w:val="0"/>
    </w:pPr>
    <w:rPr>
      <w:rFonts w:ascii="宋体" w:hAnsi="Tms Rmn" w:cs="宋体"/>
      <w:szCs w:val="22"/>
    </w:rPr>
  </w:style>
  <w:style w:type="paragraph" w:styleId="10">
    <w:name w:val="Date"/>
    <w:basedOn w:val="1"/>
    <w:next w:val="1"/>
    <w:semiHidden/>
    <w:unhideWhenUsed/>
    <w:qFormat/>
    <w:uiPriority w:val="99"/>
    <w:pPr>
      <w:ind w:left="100" w:leftChars="2500"/>
    </w:pPr>
  </w:style>
  <w:style w:type="paragraph" w:styleId="11">
    <w:name w:val="endnote text"/>
    <w:basedOn w:val="1"/>
    <w:qFormat/>
    <w:uiPriority w:val="0"/>
    <w:pPr>
      <w:snapToGrid w:val="0"/>
      <w:jc w:val="left"/>
    </w:pPr>
  </w:style>
  <w:style w:type="paragraph" w:styleId="12">
    <w:name w:val="footer"/>
    <w:basedOn w:val="1"/>
    <w:unhideWhenUsed/>
    <w:qFormat/>
    <w:uiPriority w:val="99"/>
    <w:pPr>
      <w:tabs>
        <w:tab w:val="center" w:pos="4153"/>
        <w:tab w:val="right" w:pos="8306"/>
      </w:tabs>
      <w:snapToGrid w:val="0"/>
      <w:jc w:val="left"/>
    </w:pPr>
    <w:rPr>
      <w:sz w:val="18"/>
      <w:szCs w:val="18"/>
    </w:rPr>
  </w:style>
  <w:style w:type="paragraph" w:styleId="13">
    <w:name w:val="header"/>
    <w:basedOn w:val="1"/>
    <w:next w:val="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5">
    <w:name w:val="Title"/>
    <w:basedOn w:val="1"/>
    <w:next w:val="1"/>
    <w:qFormat/>
    <w:uiPriority w:val="10"/>
    <w:pPr>
      <w:spacing w:before="240" w:after="60"/>
      <w:jc w:val="center"/>
      <w:outlineLvl w:val="0"/>
    </w:pPr>
    <w:rPr>
      <w:rFonts w:ascii="Cambria" w:hAnsi="Cambria" w:cs="Times New Roman"/>
      <w:b/>
      <w:bCs/>
      <w:sz w:val="32"/>
      <w:szCs w:val="32"/>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标题 5（有编号）（绿盟科技）"/>
    <w:basedOn w:val="1"/>
    <w:next w:val="20"/>
    <w:qFormat/>
    <w:uiPriority w:val="0"/>
    <w:pPr>
      <w:keepNext/>
      <w:keepLines/>
      <w:numPr>
        <w:ilvl w:val="4"/>
        <w:numId w:val="2"/>
      </w:numPr>
      <w:tabs>
        <w:tab w:val="left" w:pos="0"/>
      </w:tabs>
      <w:spacing w:before="280" w:after="156" w:line="377" w:lineRule="auto"/>
      <w:outlineLvl w:val="4"/>
    </w:pPr>
    <w:rPr>
      <w:rFonts w:ascii="Arial" w:hAnsi="Arial" w:eastAsia="黑体"/>
      <w:b/>
      <w:kern w:val="0"/>
      <w:szCs w:val="28"/>
    </w:rPr>
  </w:style>
  <w:style w:type="paragraph" w:customStyle="1" w:styleId="20">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1">
    <w:name w:val="正文首行缩进两字符"/>
    <w:basedOn w:val="1"/>
    <w:qFormat/>
    <w:uiPriority w:val="0"/>
    <w:pPr>
      <w:spacing w:line="360" w:lineRule="auto"/>
      <w:ind w:firstLine="200" w:firstLineChars="200"/>
    </w:pPr>
  </w:style>
  <w:style w:type="paragraph" w:styleId="22">
    <w:name w:val="List Paragraph"/>
    <w:basedOn w:val="1"/>
    <w:qFormat/>
    <w:uiPriority w:val="34"/>
    <w:pPr>
      <w:ind w:firstLine="420" w:firstLineChars="200"/>
    </w:pPr>
  </w:style>
  <w:style w:type="paragraph" w:customStyle="1" w:styleId="23">
    <w:name w:val="Body Text First Indent 21"/>
    <w:basedOn w:val="1"/>
    <w:qFormat/>
    <w:uiPriority w:val="0"/>
    <w:pPr>
      <w:ind w:firstLine="420" w:firstLineChars="200"/>
    </w:pPr>
  </w:style>
  <w:style w:type="paragraph" w:customStyle="1" w:styleId="24">
    <w:name w:val="Table Paragraph"/>
    <w:basedOn w:val="1"/>
    <w:qFormat/>
    <w:uiPriority w:val="1"/>
    <w:rPr>
      <w:rFonts w:ascii="宋体" w:hAnsi="宋体" w:eastAsia="宋体" w:cs="宋体"/>
      <w:lang w:val="zh-CN" w:eastAsia="zh-CN" w:bidi="zh-CN"/>
    </w:rPr>
  </w:style>
  <w:style w:type="paragraph" w:customStyle="1" w:styleId="25">
    <w:name w:val="Table Text"/>
    <w:basedOn w:val="1"/>
    <w:semiHidden/>
    <w:qFormat/>
    <w:uiPriority w:val="0"/>
    <w:rPr>
      <w:rFonts w:ascii="宋体" w:hAnsi="宋体" w:eastAsia="宋体" w:cs="宋体"/>
      <w:sz w:val="22"/>
      <w:szCs w:val="22"/>
      <w:lang w:val="en-US" w:eastAsia="en-US" w:bidi="ar-SA"/>
    </w:rPr>
  </w:style>
  <w:style w:type="table" w:customStyle="1" w:styleId="26">
    <w:name w:val="Table Normal"/>
    <w:semiHidden/>
    <w:unhideWhenUsed/>
    <w:qFormat/>
    <w:uiPriority w:val="0"/>
    <w:tblPr>
      <w:tblCellMar>
        <w:top w:w="0" w:type="dxa"/>
        <w:left w:w="0" w:type="dxa"/>
        <w:bottom w:w="0" w:type="dxa"/>
        <w:right w:w="0" w:type="dxa"/>
      </w:tblCellMar>
    </w:tblPr>
  </w:style>
  <w:style w:type="paragraph" w:customStyle="1" w:styleId="2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6059</Words>
  <Characters>6182</Characters>
  <Lines>0</Lines>
  <Paragraphs>0</Paragraphs>
  <TotalTime>12</TotalTime>
  <ScaleCrop>false</ScaleCrop>
  <LinksUpToDate>false</LinksUpToDate>
  <CharactersWithSpaces>6447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2023-10-27T00:51:00Z</dcterms:created>
  <dc:creator>Lenovo</dc:creator>
  <cp:lastModifiedBy>cs</cp:lastModifiedBy>
  <cp:lastPrinted>2023-12-20T03:02:00Z</cp:lastPrinted>
  <dcterms:modified xsi:type="dcterms:W3CDTF">2023-12-29T04:05:53Z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E1B0AF40A9FA46AB82A60A7D2C11FF5B_13</vt:lpwstr>
  </property>
</Properties>
</file>