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color w:val="000000" w:themeColor="text1"/>
          <w:sz w:val="32"/>
          <w:szCs w:val="32"/>
          <w:highlight w:val="none"/>
          <w14:textFill>
            <w14:solidFill>
              <w14:schemeClr w14:val="tx1"/>
            </w14:solidFill>
          </w14:textFill>
        </w:rPr>
      </w:pPr>
      <w:bookmarkStart w:id="0" w:name="_GoBack"/>
      <w:bookmarkEnd w:id="0"/>
      <w:r>
        <w:rPr>
          <w:rFonts w:hint="eastAsia" w:ascii="仿宋" w:hAnsi="仿宋" w:eastAsia="仿宋"/>
          <w:b/>
          <w:color w:val="000000" w:themeColor="text1"/>
          <w:sz w:val="32"/>
          <w:szCs w:val="32"/>
          <w:highlight w:val="none"/>
          <w14:textFill>
            <w14:solidFill>
              <w14:schemeClr w14:val="tx1"/>
            </w14:solidFill>
          </w14:textFill>
        </w:rPr>
        <w:t>附件4：技术服务格响应/偏离表</w:t>
      </w:r>
    </w:p>
    <w:p>
      <w:pPr>
        <w:rPr>
          <w:color w:val="000000" w:themeColor="text1"/>
          <w:highlight w:val="none"/>
          <w14:textFill>
            <w14:solidFill>
              <w14:schemeClr w14:val="tx1"/>
            </w14:solidFill>
          </w14:textFill>
        </w:rPr>
      </w:pPr>
    </w:p>
    <w:tbl>
      <w:tblPr>
        <w:tblStyle w:val="10"/>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序号</w:t>
            </w:r>
          </w:p>
        </w:tc>
        <w:tc>
          <w:tcPr>
            <w:tcW w:w="1911"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采购文件条目号</w:t>
            </w:r>
          </w:p>
        </w:tc>
        <w:tc>
          <w:tcPr>
            <w:tcW w:w="1722"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采购文件要求</w:t>
            </w:r>
          </w:p>
        </w:tc>
        <w:tc>
          <w:tcPr>
            <w:tcW w:w="2729"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报价文件响应说明</w:t>
            </w:r>
          </w:p>
        </w:tc>
        <w:tc>
          <w:tcPr>
            <w:tcW w:w="1427"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bl>
    <w:p>
      <w:pPr>
        <w:spacing w:line="360" w:lineRule="auto"/>
        <w:rPr>
          <w:rFonts w:ascii="仿宋" w:hAnsi="仿宋" w:eastAsia="仿宋"/>
          <w:color w:val="000000" w:themeColor="text1"/>
          <w:sz w:val="24"/>
          <w:szCs w:val="24"/>
          <w:highlight w:val="none"/>
          <w14:textFill>
            <w14:solidFill>
              <w14:schemeClr w14:val="tx1"/>
            </w14:solidFill>
          </w14:textFill>
        </w:rPr>
      </w:pPr>
    </w:p>
    <w:p>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供应商授权代表(签字)：</w:t>
      </w:r>
    </w:p>
    <w:p>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日期：        年   月   日</w:t>
      </w:r>
    </w:p>
    <w:p>
      <w:pPr>
        <w:rPr>
          <w:rFonts w:ascii="仿宋" w:hAnsi="仿宋" w:eastAsia="仿宋"/>
          <w:bCs/>
          <w:color w:val="000000" w:themeColor="text1"/>
          <w:sz w:val="24"/>
          <w:szCs w:val="24"/>
          <w:highlight w:val="none"/>
          <w14:textFill>
            <w14:solidFill>
              <w14:schemeClr w14:val="tx1"/>
            </w14:solidFill>
          </w14:textFill>
        </w:rPr>
      </w:pPr>
      <w:r>
        <w:rPr>
          <w:rFonts w:hint="eastAsia" w:ascii="仿宋" w:hAnsi="仿宋" w:eastAsia="仿宋"/>
          <w:bCs/>
          <w:color w:val="000000" w:themeColor="text1"/>
          <w:sz w:val="24"/>
          <w:szCs w:val="24"/>
          <w:highlight w:val="none"/>
          <w14:textFill>
            <w14:solidFill>
              <w14:schemeClr w14:val="tx1"/>
            </w14:solidFill>
          </w14:textFill>
        </w:rPr>
        <w:t>注：</w:t>
      </w:r>
    </w:p>
    <w:p>
      <w:pPr>
        <w:ind w:firstLine="480" w:firstLineChars="200"/>
        <w:rPr>
          <w:rFonts w:ascii="仿宋" w:hAnsi="仿宋" w:eastAsia="仿宋"/>
          <w:bCs/>
          <w:color w:val="000000" w:themeColor="text1"/>
          <w:sz w:val="24"/>
          <w:szCs w:val="24"/>
          <w:highlight w:val="none"/>
          <w14:textFill>
            <w14:solidFill>
              <w14:schemeClr w14:val="tx1"/>
            </w14:solidFill>
          </w14:textFill>
        </w:rPr>
      </w:pPr>
      <w:r>
        <w:rPr>
          <w:rFonts w:hint="eastAsia" w:ascii="仿宋" w:hAnsi="仿宋" w:eastAsia="仿宋"/>
          <w:bCs/>
          <w:color w:val="000000" w:themeColor="text1"/>
          <w:sz w:val="24"/>
          <w:szCs w:val="24"/>
          <w:highlight w:val="none"/>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bCs/>
          <w:color w:val="000000" w:themeColor="text1"/>
          <w:sz w:val="24"/>
          <w:szCs w:val="24"/>
          <w:highlight w:val="none"/>
          <w14:textFill>
            <w14:solidFill>
              <w14:schemeClr w14:val="tx1"/>
            </w14:solidFill>
          </w14:textFill>
        </w:rPr>
        <w:t>若采购文件中有要求提供证明材料的技术条款应当在此表中列出并应答。</w:t>
      </w:r>
    </w:p>
    <w:p>
      <w:pPr>
        <w:rPr>
          <w:rFonts w:ascii="宋体" w:hAnsi="宋体" w:eastAsia="宋体"/>
          <w:color w:val="000000" w:themeColor="text1"/>
          <w:sz w:val="22"/>
          <w:highlight w:val="none"/>
          <w14:textFill>
            <w14:solidFill>
              <w14:schemeClr w14:val="tx1"/>
            </w14:solidFill>
          </w14:textFill>
        </w:rPr>
      </w:pP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99695B"/>
    <w:multiLevelType w:val="multilevel"/>
    <w:tmpl w:val="2699695B"/>
    <w:lvl w:ilvl="0" w:tentative="0">
      <w:start w:val="1"/>
      <w:numFmt w:val="decimal"/>
      <w:lvlText w:val="%1"/>
      <w:lvlJc w:val="left"/>
      <w:pPr>
        <w:ind w:left="432" w:hanging="432"/>
      </w:pPr>
    </w:lvl>
    <w:lvl w:ilvl="1" w:tentative="0">
      <w:start w:val="1"/>
      <w:numFmt w:val="decimal"/>
      <w:pStyle w:val="3"/>
      <w:lvlText w:val="%1.%2"/>
      <w:lvlJc w:val="left"/>
      <w:pPr>
        <w:ind w:left="576" w:hanging="576"/>
      </w:pPr>
    </w:lvl>
    <w:lvl w:ilvl="2" w:tentative="0">
      <w:start w:val="1"/>
      <w:numFmt w:val="decimal"/>
      <w:lvlText w:val="%1.%2.%3"/>
      <w:lvlJc w:val="left"/>
      <w:pPr>
        <w:ind w:left="720" w:hanging="720"/>
      </w:pPr>
    </w:lvl>
    <w:lvl w:ilvl="3" w:tentative="0">
      <w:start w:val="1"/>
      <w:numFmt w:val="decimal"/>
      <w:pStyle w:val="5"/>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1A1406"/>
    <w:rsid w:val="001A1406"/>
    <w:rsid w:val="002C453C"/>
    <w:rsid w:val="003C47B3"/>
    <w:rsid w:val="00621431"/>
    <w:rsid w:val="0078524B"/>
    <w:rsid w:val="00983417"/>
    <w:rsid w:val="00A67710"/>
    <w:rsid w:val="00B878C4"/>
    <w:rsid w:val="00BA2A98"/>
    <w:rsid w:val="00F93A33"/>
    <w:rsid w:val="00FE3714"/>
    <w:rsid w:val="067769E5"/>
    <w:rsid w:val="0A972522"/>
    <w:rsid w:val="0E3E181C"/>
    <w:rsid w:val="0EAD332D"/>
    <w:rsid w:val="1921374A"/>
    <w:rsid w:val="195213C5"/>
    <w:rsid w:val="1DAF384C"/>
    <w:rsid w:val="20754154"/>
    <w:rsid w:val="215F7D83"/>
    <w:rsid w:val="2D2D0C5C"/>
    <w:rsid w:val="327D450D"/>
    <w:rsid w:val="382A5D83"/>
    <w:rsid w:val="43095742"/>
    <w:rsid w:val="498D1081"/>
    <w:rsid w:val="4B223A4B"/>
    <w:rsid w:val="4DC01745"/>
    <w:rsid w:val="4E9C771D"/>
    <w:rsid w:val="581774FE"/>
    <w:rsid w:val="5CC71DD7"/>
    <w:rsid w:val="5DCA05D1"/>
    <w:rsid w:val="66D15E0B"/>
    <w:rsid w:val="68F9688B"/>
    <w:rsid w:val="75E020B5"/>
    <w:rsid w:val="7C5E7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unhideWhenUsed/>
    <w:qFormat/>
    <w:uiPriority w:val="9"/>
    <w:pPr>
      <w:keepNext/>
      <w:keepLines/>
      <w:numPr>
        <w:ilvl w:val="1"/>
        <w:numId w:val="1"/>
      </w:numPr>
      <w:spacing w:before="260" w:after="260" w:line="416" w:lineRule="auto"/>
      <w:outlineLvl w:val="1"/>
    </w:pPr>
    <w:rPr>
      <w:rFonts w:asciiTheme="majorHAnsi" w:hAnsiTheme="majorHAnsi" w:eastAsiaTheme="majorEastAsia" w:cstheme="majorBidi"/>
      <w:b/>
      <w:bCs/>
      <w:color w:val="000000" w:themeColor="text1"/>
      <w:sz w:val="32"/>
      <w:szCs w:val="32"/>
      <w14:textFill>
        <w14:solidFill>
          <w14:schemeClr w14:val="tx1"/>
        </w14:solidFill>
      </w14:textFill>
    </w:rPr>
  </w:style>
  <w:style w:type="paragraph" w:styleId="4">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5">
    <w:name w:val="heading 4"/>
    <w:basedOn w:val="1"/>
    <w:next w:val="1"/>
    <w:autoRedefine/>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pPr>
      <w:jc w:val="left"/>
    </w:pPr>
  </w:style>
  <w:style w:type="paragraph" w:styleId="7">
    <w:name w:val="Body Text"/>
    <w:basedOn w:val="1"/>
    <w:next w:val="8"/>
    <w:semiHidden/>
    <w:unhideWhenUsed/>
    <w:qFormat/>
    <w:uiPriority w:val="0"/>
    <w:pPr>
      <w:spacing w:after="120"/>
    </w:pPr>
  </w:style>
  <w:style w:type="paragraph" w:styleId="8">
    <w:name w:val="Date"/>
    <w:basedOn w:val="1"/>
    <w:next w:val="1"/>
    <w:autoRedefine/>
    <w:qFormat/>
    <w:uiPriority w:val="0"/>
    <w:rPr>
      <w:color w:val="000000"/>
      <w:kern w:val="0"/>
      <w:sz w:val="30"/>
    </w:rPr>
  </w:style>
  <w:style w:type="paragraph" w:styleId="9">
    <w:name w:val="Normal (Web)"/>
    <w:basedOn w:val="1"/>
    <w:autoRedefine/>
    <w:qFormat/>
    <w:uiPriority w:val="0"/>
    <w:pPr>
      <w:spacing w:beforeAutospacing="1" w:afterAutospacing="1"/>
      <w:jc w:val="left"/>
    </w:pPr>
    <w:rPr>
      <w:rFonts w:cs="Times New Roman"/>
      <w:kern w:val="0"/>
      <w:sz w:val="24"/>
    </w:rPr>
  </w:style>
  <w:style w:type="character" w:customStyle="1" w:styleId="12">
    <w:name w:val="标题 1 字符"/>
    <w:basedOn w:val="11"/>
    <w:link w:val="2"/>
    <w:autoRedefine/>
    <w:qFormat/>
    <w:uiPriority w:val="0"/>
    <w:rPr>
      <w:b/>
      <w:bCs/>
      <w:kern w:val="44"/>
      <w:sz w:val="44"/>
      <w:szCs w:val="44"/>
    </w:rPr>
  </w:style>
  <w:style w:type="paragraph" w:styleId="13">
    <w:name w:val="List Paragraph"/>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2534</Words>
  <Characters>2660</Characters>
  <Lines>20</Lines>
  <Paragraphs>5</Paragraphs>
  <TotalTime>35</TotalTime>
  <ScaleCrop>false</ScaleCrop>
  <LinksUpToDate>false</LinksUpToDate>
  <CharactersWithSpaces>2725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2023-05-29T07:44:00Z</dcterms:created>
  <dc:creator>Lenovo</dc:creator>
  <cp:lastModifiedBy>cs</cp:lastModifiedBy>
  <cp:lastPrinted>2024-03-01T00:38:00Z</cp:lastPrinted>
  <dcterms:modified xsi:type="dcterms:W3CDTF">2024-03-01T09:48:53Z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23B06D4AA60643C7B65146E56F4A0492_12</vt:lpwstr>
  </property>
</Properties>
</file>