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AB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3ED92FAD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6DAAFF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项目简介</w:t>
      </w:r>
    </w:p>
    <w:p w14:paraId="4822745B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妇产科为改善住院患者的睡眠质量，拟采购床垫一批，总预算44500.00元，具体要求如下：</w:t>
      </w:r>
    </w:p>
    <w:p w14:paraId="19092FA2">
      <w:pPr>
        <w:pStyle w:val="2"/>
        <w:rPr>
          <w:rFonts w:hint="eastAsia"/>
          <w:lang w:val="en-US" w:eastAsia="zh-CN"/>
        </w:rPr>
      </w:pPr>
    </w:p>
    <w:tbl>
      <w:tblPr>
        <w:tblStyle w:val="3"/>
        <w:tblW w:w="69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1469"/>
        <w:gridCol w:w="1590"/>
        <w:gridCol w:w="1800"/>
      </w:tblGrid>
      <w:tr w14:paraId="0918E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1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A9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产品名称</w:t>
            </w:r>
          </w:p>
        </w:tc>
        <w:tc>
          <w:tcPr>
            <w:tcW w:w="146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43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数量（张）</w:t>
            </w:r>
          </w:p>
        </w:tc>
        <w:tc>
          <w:tcPr>
            <w:tcW w:w="159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37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单价限价（元）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B4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小计（元）</w:t>
            </w:r>
          </w:p>
        </w:tc>
      </w:tr>
      <w:tr w14:paraId="6E880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820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22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24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81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624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776F1">
            <w:pPr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抢救床床垫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A4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31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A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1000</w:t>
            </w:r>
          </w:p>
        </w:tc>
      </w:tr>
      <w:tr w14:paraId="49BAC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0C7AF">
            <w:pPr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粉色床</w:t>
            </w:r>
          </w:p>
          <w:p w14:paraId="79C4F481">
            <w:pPr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（捏扶手款）床垫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A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CA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B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00</w:t>
            </w:r>
          </w:p>
        </w:tc>
      </w:tr>
      <w:tr w14:paraId="46D19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F5351">
            <w:pPr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蓝色床</w:t>
            </w:r>
          </w:p>
          <w:p w14:paraId="084D6CBA">
            <w:pPr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（扣扶手款）床垫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11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6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EF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4500</w:t>
            </w:r>
          </w:p>
        </w:tc>
      </w:tr>
      <w:tr w14:paraId="23F18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3171F">
            <w:pPr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蓝色床</w:t>
            </w:r>
          </w:p>
          <w:p w14:paraId="4EC6DB76">
            <w:pPr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（捏扶手款）床垫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2F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08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3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4500</w:t>
            </w:r>
          </w:p>
        </w:tc>
      </w:tr>
      <w:tr w14:paraId="5623C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9E92E">
            <w:pPr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单间床床垫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5F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23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08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16500</w:t>
            </w:r>
          </w:p>
        </w:tc>
      </w:tr>
      <w:tr w14:paraId="00AEE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E8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68B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E1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1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44500</w:t>
            </w:r>
          </w:p>
        </w:tc>
      </w:tr>
    </w:tbl>
    <w:p w14:paraId="3301E369">
      <w:pPr>
        <w:numPr>
          <w:ilvl w:val="0"/>
          <w:numId w:val="1"/>
        </w:numPr>
        <w:spacing w:line="500" w:lineRule="exact"/>
        <w:ind w:firstLine="480" w:firstLineChars="200"/>
        <w:jc w:val="left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技术服务要求：</w:t>
      </w:r>
    </w:p>
    <w:p w14:paraId="2D00A5AC">
      <w:pPr>
        <w:keepNext w:val="0"/>
        <w:keepLines w:val="0"/>
        <w:numPr>
          <w:ilvl w:val="0"/>
          <w:numId w:val="0"/>
        </w:numPr>
        <w:spacing w:before="0" w:line="400" w:lineRule="exact"/>
        <w:ind w:firstLine="480" w:firstLineChars="200"/>
        <w:jc w:val="left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1、床垫面料:采用面料符合纺织产品基本安全技术规范检验标准，无致癌芳香胺染料及甲醛，具备阻燃性，可拆卸清洗。(提供第三方检测报告)</w:t>
      </w:r>
    </w:p>
    <w:p w14:paraId="66F2EAB5">
      <w:pPr>
        <w:keepNext w:val="0"/>
        <w:keepLines w:val="0"/>
        <w:numPr>
          <w:ilvl w:val="0"/>
          <w:numId w:val="0"/>
        </w:numPr>
        <w:spacing w:before="0" w:line="4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2、床垫内胆由椰棕垫与海棉垫组成，可双面使用。椰棕垫符合环境产品技术要求，无甲醛及重金属。（提供床垫内胆样品及第三方检测报告）</w:t>
      </w:r>
    </w:p>
    <w:p w14:paraId="12C4BB56">
      <w:pPr>
        <w:keepNext w:val="0"/>
        <w:keepLines w:val="0"/>
        <w:numPr>
          <w:ilvl w:val="0"/>
          <w:numId w:val="2"/>
        </w:numPr>
        <w:spacing w:before="0" w:line="400" w:lineRule="exact"/>
        <w:ind w:firstLine="480" w:firstLineChars="200"/>
        <w:jc w:val="left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尺寸要求：床垫均为三折，整体高度不低于8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cm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其中海绵层厚度不低于20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mm，具体尺寸要求如下：</w:t>
      </w:r>
    </w:p>
    <w:p w14:paraId="7AB759FF">
      <w:pPr>
        <w:keepNext w:val="0"/>
        <w:keepLines w:val="0"/>
        <w:numPr>
          <w:ilvl w:val="-1"/>
          <w:numId w:val="0"/>
        </w:numPr>
        <w:spacing w:before="0" w:line="400" w:lineRule="exact"/>
        <w:ind w:firstLine="720" w:firstLineChars="300"/>
        <w:jc w:val="left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3.1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抢救床床垫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08cm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90c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长*宽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127F16E6">
      <w:pPr>
        <w:keepNext w:val="0"/>
        <w:keepLines w:val="0"/>
        <w:numPr>
          <w:ilvl w:val="-1"/>
          <w:numId w:val="0"/>
        </w:numPr>
        <w:spacing w:before="0" w:line="400" w:lineRule="exact"/>
        <w:ind w:firstLine="720" w:firstLineChars="300"/>
        <w:jc w:val="left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3.2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粉色床（捏扶手款）床垫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m*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长*宽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578AD040">
      <w:pPr>
        <w:keepNext w:val="0"/>
        <w:keepLines w:val="0"/>
        <w:numPr>
          <w:ilvl w:val="-1"/>
          <w:numId w:val="0"/>
        </w:numPr>
        <w:spacing w:before="0" w:line="400" w:lineRule="exact"/>
        <w:ind w:firstLine="720" w:firstLineChars="300"/>
        <w:jc w:val="left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3.3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蓝色床（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扣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扶手款）床垫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m*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长*宽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4CEA312F">
      <w:pPr>
        <w:keepNext w:val="0"/>
        <w:keepLines w:val="0"/>
        <w:numPr>
          <w:ilvl w:val="-1"/>
          <w:numId w:val="0"/>
        </w:numPr>
        <w:spacing w:before="0" w:line="400" w:lineRule="exact"/>
        <w:ind w:firstLine="720" w:firstLineChars="300"/>
        <w:jc w:val="left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3.4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蓝色床（捏扶手款）床垫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m*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9c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长*宽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6CC31BAB">
      <w:pPr>
        <w:keepNext w:val="0"/>
        <w:keepLines w:val="0"/>
        <w:numPr>
          <w:ilvl w:val="-1"/>
          <w:numId w:val="0"/>
        </w:numPr>
        <w:spacing w:before="0" w:line="400" w:lineRule="exact"/>
        <w:ind w:firstLine="720" w:firstLineChars="300"/>
        <w:jc w:val="left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3.5 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单间床床垫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>：</w:t>
      </w:r>
      <w:r>
        <w:rPr>
          <w:rFonts w:hint="eastAsia" w:ascii="Times New Roman" w:hAnsi="Times New Roman" w:eastAsia="宋体" w:cs="Times New Roman"/>
          <w:i w:val="0"/>
          <w:iCs w:val="0"/>
          <w:color w:val="000000" w:themeColor="text1"/>
          <w:kern w:val="2"/>
          <w:sz w:val="24"/>
          <w:szCs w:val="24"/>
          <w:highlight w:val="none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198cm*120cm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长*宽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6AD2A58C">
      <w:pPr>
        <w:keepNext w:val="0"/>
        <w:keepLines w:val="0"/>
        <w:numPr>
          <w:ilvl w:val="-1"/>
          <w:numId w:val="0"/>
        </w:numPr>
        <w:spacing w:before="0" w:line="400" w:lineRule="exact"/>
        <w:ind w:firstLine="720" w:firstLineChars="300"/>
        <w:jc w:val="left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各类型床垫最终制作尺寸以中标人实际测量为准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417F1F3B">
      <w:pPr>
        <w:pStyle w:val="2"/>
        <w:keepNext w:val="0"/>
        <w:keepLines w:val="0"/>
        <w:spacing w:before="0" w:line="400" w:lineRule="exact"/>
        <w:ind w:firstLine="480" w:firstLineChars="200"/>
        <w:jc w:val="left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4、质保期限：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不低于3年，质保期从验收合格之日起计算。保质期内可免费维修或更换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BB251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Chars="200"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三、商务要求</w:t>
      </w:r>
    </w:p>
    <w:p w14:paraId="6CC1EC6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240" w:firstLineChars="1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1.付款要求与方式</w:t>
      </w:r>
    </w:p>
    <w:p w14:paraId="011CE5B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1.1 合同签订后，支付预付款为合同款项的40%；</w:t>
      </w:r>
    </w:p>
    <w:p w14:paraId="3A8E897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1.2 安装完成后，提交安装验收报告，经相关科室确认后，支付合同款项的50%；</w:t>
      </w:r>
    </w:p>
    <w:p w14:paraId="1EC9F32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1.3 床垫使用3个月后，供应商提交验收申请，经相关科室验收合格后，支付合同剩余款项。</w:t>
      </w:r>
    </w:p>
    <w:p w14:paraId="5E2222A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240" w:firstLineChars="1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2.交货期限及地点</w:t>
      </w:r>
    </w:p>
    <w:p w14:paraId="6BB9CC7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交货期限：合同签订生效后20日内。交货地点：成都市龙泉驿区妇幼保健院。</w:t>
      </w:r>
    </w:p>
    <w:p w14:paraId="5499BFD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240" w:firstLineChars="1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3.其他要求</w:t>
      </w:r>
    </w:p>
    <w:p w14:paraId="545CD66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若商品数量、规格、型号不符合约定，中标供应商应无条件为采购人更换产品。</w:t>
      </w:r>
    </w:p>
    <w:p w14:paraId="606BB0F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59C4BC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D657FE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48AA0A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B295B4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88C7C3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9EEF60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989CBE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6216E6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54424A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15B7B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45EA1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0E7C04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5F9ACD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4F4FAB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6FCF09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4044E4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4FA3CF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4E33DC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69E1CD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22C7AD"/>
    <w:multiLevelType w:val="singleLevel"/>
    <w:tmpl w:val="4822C7AD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4B70954A"/>
    <w:multiLevelType w:val="singleLevel"/>
    <w:tmpl w:val="4B7095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ZDMyNzZkYTI4ZmVhZjNmOGEzNWEyNjI3ZTFkY2IifQ=="/>
  </w:docVars>
  <w:rsids>
    <w:rsidRoot w:val="5EFF181B"/>
    <w:rsid w:val="57E319EB"/>
    <w:rsid w:val="5EFF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690</Words>
  <Characters>804</Characters>
  <Lines>0</Lines>
  <Paragraphs>0</Paragraphs>
  <TotalTime>0</TotalTime>
  <ScaleCrop>false</ScaleCrop>
  <LinksUpToDate>false</LinksUpToDate>
  <CharactersWithSpaces>814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2024-08-08T01:47:00Z</dcterms:created>
  <dc:creator>邱玥</dc:creator>
  <cp:lastModifiedBy>chengxu</cp:lastModifiedBy>
  <dcterms:modified xsi:type="dcterms:W3CDTF">2024-08-12T08:16:32Z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D88516F87B31421EA95E8691D7948235_11</vt:lpwstr>
  </property>
</Properties>
</file>