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123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附件一、项目需求</w:t>
      </w:r>
    </w:p>
    <w:p w14:paraId="0E9783B6">
      <w:pPr>
        <w:spacing w:line="500" w:lineRule="exac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2F3D2AF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项目简介：</w:t>
      </w:r>
    </w:p>
    <w:p w14:paraId="77D2F1C8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为进一步落实省市区各级部门对平安医院的建设要求，加强医院安全保卫技防能力建设，提高医院安全保卫水平，维护医院的安全与稳定，拟购置</w:t>
      </w:r>
      <w:r>
        <w:rPr>
          <w:rFonts w:hint="eastAsia" w:ascii="宋体" w:hAnsi="宋体" w:eastAsia="宋体" w:cs="宋体"/>
          <w:b w:val="0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智能AI识别系统</w:t>
      </w:r>
      <w:r>
        <w:rPr>
          <w:rFonts w:hint="eastAsia" w:ascii="宋体" w:hAnsi="宋体" w:eastAsia="宋体" w:cs="宋体"/>
          <w:b w:val="0"/>
          <w:color w:val="000000" w:themeColor="text1"/>
          <w:sz w:val="24"/>
          <w:szCs w:val="24"/>
          <w:highlight w:val="none"/>
          <w:lang w:eastAsia="zh-CN" w:bidi="ar"/>
          <w14:textFill>
            <w14:solidFill>
              <w14:schemeClr w14:val="tx1"/>
            </w14:solidFill>
          </w14:textFill>
        </w:rPr>
        <w:t>。</w:t>
      </w:r>
    </w:p>
    <w:p w14:paraId="45AE1932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480" w:firstLineChars="200"/>
        <w:jc w:val="both"/>
        <w:textAlignment w:val="auto"/>
        <w:rPr>
          <w:rFonts w:hint="eastAsia" w:ascii="宋体" w:hAnsi="宋体" w:eastAsia="宋体" w:cs="宋体"/>
          <w:b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宋体" w:hAnsi="宋体" w:eastAsia="宋体" w:cs="宋体"/>
          <w:b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技术、服务要求</w:t>
      </w:r>
      <w:r>
        <w:rPr>
          <w:rFonts w:hint="eastAsia" w:ascii="宋体" w:hAnsi="宋体" w:eastAsia="宋体" w:cs="宋体"/>
          <w:b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7B6F5AF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（一）场地设备安装</w:t>
      </w:r>
    </w:p>
    <w:p w14:paraId="2966B4C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1. 基本要求</w:t>
      </w:r>
    </w:p>
    <w:p w14:paraId="2002D7B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1.1 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利旧院区摄像机，根据院内实际需求，对旧点位进行拆除，新选点位进行安装。</w:t>
      </w:r>
    </w:p>
    <w:p w14:paraId="06D7EF5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1.2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根据选点绘制线路改造图，并对设备及线路进行标记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。</w:t>
      </w:r>
    </w:p>
    <w:p w14:paraId="497D5D7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1.3 铺设线路及安装摄像头需做好隐蔽施工，严禁裸露明线。</w:t>
      </w:r>
    </w:p>
    <w:p w14:paraId="6F18C28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1.4 施工过程中涉及到路段破路等施工后，需进行恢复。</w:t>
      </w:r>
    </w:p>
    <w:p w14:paraId="7F6A6A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1.5 施工包含所有涉及到的支架、管线等辅材，不得额外收费。</w:t>
      </w:r>
    </w:p>
    <w:p w14:paraId="27CFE1F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（二）视频存储</w:t>
      </w:r>
    </w:p>
    <w:p w14:paraId="7664E9C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2. 基本要求</w:t>
      </w:r>
    </w:p>
    <w:p w14:paraId="35ACFFB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2.1支持利旧院内原有视频服务器。</w:t>
      </w:r>
    </w:p>
    <w:p w14:paraId="72BB699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（三）人脸分析算法AI主机</w:t>
      </w:r>
    </w:p>
    <w:p w14:paraId="37692BF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 基本要求</w:t>
      </w:r>
    </w:p>
    <w:p w14:paraId="42E6EC9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3.1 64位高性能多核处理器及以上配置。</w:t>
      </w:r>
    </w:p>
    <w:p w14:paraId="6D2A52D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3.2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操作系统：国产操作系统。</w:t>
      </w:r>
    </w:p>
    <w:p w14:paraId="47BAF95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3.3 GPU：不少于1颗高性能CPU，且单颗算力不得低于22TOPS（INT8）</w:t>
      </w:r>
    </w:p>
    <w:p w14:paraId="798904F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3.4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前智能分析：支持人脸检测、人脸识别、人像检测等。</w:t>
      </w:r>
    </w:p>
    <w:p w14:paraId="05B2944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3.5 人脸检测：不低于400万分辨率视频流分析。</w:t>
      </w:r>
    </w:p>
    <w:p w14:paraId="0022DF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3.6 以图搜图：支持人脸库以图搜图；1:1图片对比。</w:t>
      </w:r>
    </w:p>
    <w:p w14:paraId="0E47129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3.7 人脸库容量：1.样本库最大100个，50万张图片，单库最大50万张图；2、 路人库最大5个，50万张图片，单库最大50万张图片；3.人脸库样本库容量、条数共享。</w:t>
      </w:r>
    </w:p>
    <w:p w14:paraId="24334E1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3.8 人脸识别：1、图片流：最大支持24路200万或24路400万分辨率图片流分析；2、视频流：支持16路200万或16路400万分辨率视频流分析；3、支持人员频次高频报警。</w:t>
      </w:r>
    </w:p>
    <w:p w14:paraId="53B4B07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3.9 视频结构化：1. 支持16路200万或16路400万分辨率视频流分析。</w:t>
      </w:r>
    </w:p>
    <w:p w14:paraId="2F4AAA7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3.10 人脸检测（前智能）：配套前智能摄像机。</w:t>
      </w:r>
    </w:p>
    <w:p w14:paraId="66455C0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3.11 分辨率：支持32MP、24MP、16MP、12MP、8MP、6MP、5MP、4MP、3MP、1080P、720P等。</w:t>
      </w:r>
    </w:p>
    <w:p w14:paraId="50DADA9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3.12 电源接口：不低于单电源供电。</w:t>
      </w:r>
    </w:p>
    <w:p w14:paraId="37FFE12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3.13 供电方式：100-240VAC，50±2%Hz。</w:t>
      </w:r>
    </w:p>
    <w:p w14:paraId="499A600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3.14 工作温度：不少于0℃～+45℃范围。</w:t>
      </w:r>
    </w:p>
    <w:p w14:paraId="6973916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3.15 单盘容量：不少于4TB。</w:t>
      </w:r>
    </w:p>
    <w:p w14:paraId="64E3280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3.16 硬盘接口：SATA。</w:t>
      </w:r>
    </w:p>
    <w:p w14:paraId="137CFE2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3.17 外观心态：1U机架。</w:t>
      </w:r>
    </w:p>
    <w:p w14:paraId="56B6DF6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3.18 净重：7Kg</w:t>
      </w:r>
    </w:p>
    <w:p w14:paraId="6D167E2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（四）技术支持服务</w:t>
      </w:r>
    </w:p>
    <w:p w14:paraId="1169D36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4. 技术支持</w:t>
      </w:r>
    </w:p>
    <w:p w14:paraId="3339FEB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4.1 提供人脸分析算法AI系统技术指导：包括但不限于人员培训、使用手册等。</w:t>
      </w:r>
    </w:p>
    <w:p w14:paraId="7A64A9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Chars="200"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4.2 提供异常故障排查：包括但不限于线上远程排查及现场故障排查等。</w:t>
      </w:r>
    </w:p>
    <w:p w14:paraId="093B74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Chars="200"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Cs w:val="24"/>
          <w:lang w:val="en-US" w:eastAsia="zh-CN"/>
          <w14:textFill>
            <w14:solidFill>
              <w14:schemeClr w14:val="tx1"/>
            </w14:solidFill>
          </w14:textFill>
        </w:rPr>
        <w:t>★三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、商务要求</w:t>
      </w:r>
    </w:p>
    <w:p w14:paraId="7931057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1．交货时间及地点</w:t>
      </w:r>
    </w:p>
    <w:p w14:paraId="55F477E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1.1 交货时间：</w:t>
      </w:r>
    </w:p>
    <w:p w14:paraId="6561FF0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按双方正式合同签署生效后30天期限内实施完成安装、调试。由于医院场地等原因导致实施安装调试延期，成交人予以配合和理解。</w:t>
      </w:r>
    </w:p>
    <w:p w14:paraId="51A8C18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1.2 交货地点: 成都市龙泉驿区妇幼保健院。</w:t>
      </w:r>
    </w:p>
    <w:p w14:paraId="30783B8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2．付款方法：</w:t>
      </w:r>
    </w:p>
    <w:p w14:paraId="57A6C6E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2.1付款周期及比例：合同签订生效后，成交人出具工作实施方案交付采购人确认后，采购人支付合同金额的30%，成交人按照要求完成后续全部工作，经采购人验收合格结束后，采购人支付合同金额的60%，维保期（一年）满后支付合同金额的10%。</w:t>
      </w:r>
    </w:p>
    <w:p w14:paraId="65633BF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2.2付款条件：每次款项的支付前提均为采购人收到成交人出具的正规发票后30日内办理款项支付事宜。</w:t>
      </w:r>
    </w:p>
    <w:p w14:paraId="3C01857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验收：</w:t>
      </w:r>
    </w:p>
    <w:p w14:paraId="4A9DA85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成交人与采购人按照财政部关于印发《财政部关于进一步加强政府采购需求和履约验收管理的指导意见》的通知要求进行验收，采购方有权邀请第三方机构或质检部门共同验收。</w:t>
      </w:r>
    </w:p>
    <w:p w14:paraId="49E322F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3.1验收方法：成交人在完成安装培训并投入正式使用后进行验收，并提供全部有关产品说明书、技术文件、资料，以及安装、测试、验收报告等文档汇集成册交付采购单位。</w:t>
      </w:r>
    </w:p>
    <w:p w14:paraId="3EE0C3D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3.2验收标准：符合国家相关规定，并按照相关技术要求进行工作，并完全满足采购人提出的工作需要；</w:t>
      </w:r>
    </w:p>
    <w:p w14:paraId="74C7071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3.3验收时间要求：成交人必须响应对其所提供的全部系统进行安装、测试和联网调试。经试运行30日内，正常运行双方确认合格行验收。  </w:t>
      </w:r>
    </w:p>
    <w:p w14:paraId="7B1D3BD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3.4其他要求：验收不合格时，采购人和成交人应协商一致，成交人应根据相关验收要求及时补足或整改，所产生费用用成交人自行承担。</w:t>
      </w:r>
    </w:p>
    <w:p w14:paraId="3764F48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4、系统质保和维护</w:t>
      </w:r>
    </w:p>
    <w:p w14:paraId="266F492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4.1质保期：系统验收完成之日起一年的售后（质保）服务，供应商必须提供软件故障的维护服务。</w:t>
      </w:r>
    </w:p>
    <w:p w14:paraId="19DF967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4.2供应商需提供的服务内容至少包括：</w:t>
      </w:r>
    </w:p>
    <w:p w14:paraId="015504E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20" w:leftChars="200" w:right="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4.2.1质保期内在系统发生严重故障的情况下，供应商应在2小时内响应；</w:t>
      </w:r>
    </w:p>
    <w:p w14:paraId="58D1A0E5">
      <w:pPr>
        <w:numPr>
          <w:ilvl w:val="0"/>
          <w:numId w:val="0"/>
        </w:numPr>
        <w:spacing w:line="500" w:lineRule="exact"/>
        <w:ind w:leftChars="200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  <w:t>4.2.2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 w:bidi="ar"/>
          <w14:textFill>
            <w14:solidFill>
              <w14:schemeClr w14:val="tx1"/>
            </w14:solidFill>
          </w14:textFill>
        </w:rPr>
        <w:t>提供现场技术支持、故障处理和电话、远程技术支持服务；</w:t>
      </w:r>
    </w:p>
    <w:p w14:paraId="4B2DDC34">
      <w:pPr>
        <w:numPr>
          <w:ilvl w:val="0"/>
          <w:numId w:val="0"/>
        </w:numPr>
        <w:spacing w:after="0" w:line="500" w:lineRule="exact"/>
        <w:ind w:left="420" w:leftChars="200" w:firstLine="0" w:firstLineChars="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bidi="ar"/>
          <w14:textFill>
            <w14:solidFill>
              <w14:schemeClr w14:val="tx1"/>
            </w14:solidFill>
          </w14:textFill>
        </w:rPr>
        <w:t>4.2.3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 w:bidi="ar"/>
          <w14:textFill>
            <w14:solidFill>
              <w14:schemeClr w14:val="tx1"/>
            </w14:solidFill>
          </w14:textFill>
        </w:rPr>
        <w:t>软件升级与更新服务、软件需求上线后跟踪维护服务。</w:t>
      </w:r>
    </w:p>
    <w:p w14:paraId="4F0712E9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70842DED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5FBD1B03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15052135">
      <w:pPr>
        <w:rPr>
          <w:rFonts w:hint="eastAsia"/>
          <w:lang w:val="en-US" w:eastAsia="zh-CN"/>
        </w:rPr>
      </w:pPr>
      <w:bookmarkStart w:id="2" w:name="_GoBack"/>
      <w:bookmarkEnd w:id="2"/>
    </w:p>
    <w:sectPr>
      <w:footerReference r:id="rId3" w:type="default"/>
      <w:pgSz w:w="11906" w:h="16838"/>
      <w:pgMar w:top="850" w:right="1134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0A1F9B"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45DB53EC"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4A61B46B"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45DB53EC"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4A61B46B"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  <w:p w14:paraId="22D1E602"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76B33F"/>
    <w:multiLevelType w:val="singleLevel"/>
    <w:tmpl w:val="9876B33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9298D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1E60"/>
    <w:rsid w:val="00192D51"/>
    <w:rsid w:val="001B1C6A"/>
    <w:rsid w:val="001B3AAF"/>
    <w:rsid w:val="001B63C7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630BB"/>
    <w:rsid w:val="00270B70"/>
    <w:rsid w:val="002907C5"/>
    <w:rsid w:val="002908FF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C4D58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71EFA"/>
    <w:rsid w:val="00577C64"/>
    <w:rsid w:val="005B0F9D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0CDF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643FF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07BC5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338"/>
    <w:rsid w:val="00AD7793"/>
    <w:rsid w:val="00AE0767"/>
    <w:rsid w:val="00B0488C"/>
    <w:rsid w:val="00B06CA9"/>
    <w:rsid w:val="00B12D10"/>
    <w:rsid w:val="00B140BC"/>
    <w:rsid w:val="00B21A3D"/>
    <w:rsid w:val="00B25892"/>
    <w:rsid w:val="00B33735"/>
    <w:rsid w:val="00B460FD"/>
    <w:rsid w:val="00B47E26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433AC"/>
    <w:rsid w:val="00C56658"/>
    <w:rsid w:val="00C6524B"/>
    <w:rsid w:val="00C65737"/>
    <w:rsid w:val="00C71D2D"/>
    <w:rsid w:val="00C72768"/>
    <w:rsid w:val="00C968E7"/>
    <w:rsid w:val="00C9710A"/>
    <w:rsid w:val="00CA344E"/>
    <w:rsid w:val="00CB1223"/>
    <w:rsid w:val="00CB7B28"/>
    <w:rsid w:val="00CC3CD6"/>
    <w:rsid w:val="00CF4749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E5743"/>
    <w:rsid w:val="00DF21EC"/>
    <w:rsid w:val="00E149D3"/>
    <w:rsid w:val="00E16486"/>
    <w:rsid w:val="00E22E45"/>
    <w:rsid w:val="00E52779"/>
    <w:rsid w:val="00E55820"/>
    <w:rsid w:val="00E72D00"/>
    <w:rsid w:val="00E92CCE"/>
    <w:rsid w:val="00EA59EA"/>
    <w:rsid w:val="00EB358D"/>
    <w:rsid w:val="00EC101A"/>
    <w:rsid w:val="00ED2A8E"/>
    <w:rsid w:val="00EF7995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0FF47A2"/>
    <w:rsid w:val="01261D95"/>
    <w:rsid w:val="01282E62"/>
    <w:rsid w:val="01A26771"/>
    <w:rsid w:val="01AF66BC"/>
    <w:rsid w:val="01C761D7"/>
    <w:rsid w:val="01CF5694"/>
    <w:rsid w:val="02110B3C"/>
    <w:rsid w:val="022C5D48"/>
    <w:rsid w:val="025B54DD"/>
    <w:rsid w:val="02967325"/>
    <w:rsid w:val="02DA5839"/>
    <w:rsid w:val="02E726C3"/>
    <w:rsid w:val="036D684C"/>
    <w:rsid w:val="03B15391"/>
    <w:rsid w:val="03C70711"/>
    <w:rsid w:val="03DE5A5A"/>
    <w:rsid w:val="044E0E32"/>
    <w:rsid w:val="04557B19"/>
    <w:rsid w:val="047A1C27"/>
    <w:rsid w:val="04C61298"/>
    <w:rsid w:val="051C4A8C"/>
    <w:rsid w:val="055B648F"/>
    <w:rsid w:val="05765F06"/>
    <w:rsid w:val="05A83606"/>
    <w:rsid w:val="05D83B97"/>
    <w:rsid w:val="05F62118"/>
    <w:rsid w:val="06380241"/>
    <w:rsid w:val="0676641E"/>
    <w:rsid w:val="07C35693"/>
    <w:rsid w:val="07C94BE1"/>
    <w:rsid w:val="07DE6769"/>
    <w:rsid w:val="07E15B19"/>
    <w:rsid w:val="0842480A"/>
    <w:rsid w:val="08F84BE7"/>
    <w:rsid w:val="09372641"/>
    <w:rsid w:val="095A6A56"/>
    <w:rsid w:val="09CA2C87"/>
    <w:rsid w:val="09E54036"/>
    <w:rsid w:val="0A325ADB"/>
    <w:rsid w:val="0A5E03F3"/>
    <w:rsid w:val="0A7315F2"/>
    <w:rsid w:val="0ABF45FF"/>
    <w:rsid w:val="0B216CF4"/>
    <w:rsid w:val="0B226C57"/>
    <w:rsid w:val="0B353F6E"/>
    <w:rsid w:val="0BEA7692"/>
    <w:rsid w:val="0C4A01D3"/>
    <w:rsid w:val="0C637445"/>
    <w:rsid w:val="0C913FB2"/>
    <w:rsid w:val="0DBD4932"/>
    <w:rsid w:val="0DE63924"/>
    <w:rsid w:val="0E5D7936"/>
    <w:rsid w:val="0EAA135B"/>
    <w:rsid w:val="0F26150C"/>
    <w:rsid w:val="0F3436E0"/>
    <w:rsid w:val="0F514F32"/>
    <w:rsid w:val="0F5721E2"/>
    <w:rsid w:val="0F6D5B99"/>
    <w:rsid w:val="0F7756E1"/>
    <w:rsid w:val="10303AE2"/>
    <w:rsid w:val="1061346A"/>
    <w:rsid w:val="10C87F96"/>
    <w:rsid w:val="10C965EE"/>
    <w:rsid w:val="10CF6E57"/>
    <w:rsid w:val="10FC4462"/>
    <w:rsid w:val="114A0BD3"/>
    <w:rsid w:val="11BA3663"/>
    <w:rsid w:val="11BD75F7"/>
    <w:rsid w:val="11C54B88"/>
    <w:rsid w:val="120D40DA"/>
    <w:rsid w:val="12100E62"/>
    <w:rsid w:val="12D612E8"/>
    <w:rsid w:val="12F150B5"/>
    <w:rsid w:val="12F26E2C"/>
    <w:rsid w:val="12FB03D7"/>
    <w:rsid w:val="13023513"/>
    <w:rsid w:val="132D2513"/>
    <w:rsid w:val="13337B71"/>
    <w:rsid w:val="137B38DC"/>
    <w:rsid w:val="13C44C6D"/>
    <w:rsid w:val="13E63669"/>
    <w:rsid w:val="145F04F1"/>
    <w:rsid w:val="146B53DF"/>
    <w:rsid w:val="14BA32E1"/>
    <w:rsid w:val="14DC1B42"/>
    <w:rsid w:val="15997A33"/>
    <w:rsid w:val="159E7CE1"/>
    <w:rsid w:val="15F341D2"/>
    <w:rsid w:val="16803C1A"/>
    <w:rsid w:val="16AC0EAA"/>
    <w:rsid w:val="16D20FE6"/>
    <w:rsid w:val="16EB42BE"/>
    <w:rsid w:val="170D2487"/>
    <w:rsid w:val="17373CEB"/>
    <w:rsid w:val="174A3FF1"/>
    <w:rsid w:val="17500414"/>
    <w:rsid w:val="176A5B2B"/>
    <w:rsid w:val="178C3CF3"/>
    <w:rsid w:val="17936E30"/>
    <w:rsid w:val="179C2C2A"/>
    <w:rsid w:val="17A0779F"/>
    <w:rsid w:val="18155A97"/>
    <w:rsid w:val="18254B65"/>
    <w:rsid w:val="182F4CA9"/>
    <w:rsid w:val="184039D1"/>
    <w:rsid w:val="1881137E"/>
    <w:rsid w:val="188C4A43"/>
    <w:rsid w:val="18B92AF3"/>
    <w:rsid w:val="18CC494A"/>
    <w:rsid w:val="190E4657"/>
    <w:rsid w:val="193C52A5"/>
    <w:rsid w:val="195C3707"/>
    <w:rsid w:val="198232D2"/>
    <w:rsid w:val="19866520"/>
    <w:rsid w:val="19873C6D"/>
    <w:rsid w:val="1A7D7923"/>
    <w:rsid w:val="1AAD645B"/>
    <w:rsid w:val="1B040AF0"/>
    <w:rsid w:val="1B7222D0"/>
    <w:rsid w:val="1B7F6894"/>
    <w:rsid w:val="1B811C08"/>
    <w:rsid w:val="1BC577D4"/>
    <w:rsid w:val="1BD01CD5"/>
    <w:rsid w:val="1BF6798D"/>
    <w:rsid w:val="1C403A91"/>
    <w:rsid w:val="1CA7512B"/>
    <w:rsid w:val="1CAF1766"/>
    <w:rsid w:val="1D69418F"/>
    <w:rsid w:val="1DA9388C"/>
    <w:rsid w:val="1DB00010"/>
    <w:rsid w:val="1DD80BF7"/>
    <w:rsid w:val="1E74103D"/>
    <w:rsid w:val="1E8B6382"/>
    <w:rsid w:val="1E9268BE"/>
    <w:rsid w:val="1EB678A8"/>
    <w:rsid w:val="1ECF4D3F"/>
    <w:rsid w:val="1EDB2E6A"/>
    <w:rsid w:val="1F59095F"/>
    <w:rsid w:val="1FF45575"/>
    <w:rsid w:val="209F0FF7"/>
    <w:rsid w:val="20F56432"/>
    <w:rsid w:val="21076199"/>
    <w:rsid w:val="210F23E7"/>
    <w:rsid w:val="21C21B7D"/>
    <w:rsid w:val="22246CB4"/>
    <w:rsid w:val="22717D6E"/>
    <w:rsid w:val="23731E0F"/>
    <w:rsid w:val="2377795D"/>
    <w:rsid w:val="23D504F4"/>
    <w:rsid w:val="23DC1B5F"/>
    <w:rsid w:val="23DF51AB"/>
    <w:rsid w:val="246F59E3"/>
    <w:rsid w:val="24833D88"/>
    <w:rsid w:val="24A85EE5"/>
    <w:rsid w:val="24AD52A9"/>
    <w:rsid w:val="24C72043"/>
    <w:rsid w:val="24C820E3"/>
    <w:rsid w:val="24DA7466"/>
    <w:rsid w:val="24FE5B05"/>
    <w:rsid w:val="25184E18"/>
    <w:rsid w:val="252E3B84"/>
    <w:rsid w:val="25436F22"/>
    <w:rsid w:val="25464A98"/>
    <w:rsid w:val="256078BF"/>
    <w:rsid w:val="256E49D5"/>
    <w:rsid w:val="25CD1C4A"/>
    <w:rsid w:val="26B2464D"/>
    <w:rsid w:val="26C03556"/>
    <w:rsid w:val="26D0702D"/>
    <w:rsid w:val="271E248E"/>
    <w:rsid w:val="274674BE"/>
    <w:rsid w:val="27807BE0"/>
    <w:rsid w:val="27B15F4F"/>
    <w:rsid w:val="27E2526A"/>
    <w:rsid w:val="28AF339E"/>
    <w:rsid w:val="29254783"/>
    <w:rsid w:val="29D06D9D"/>
    <w:rsid w:val="29D67050"/>
    <w:rsid w:val="29DA40B8"/>
    <w:rsid w:val="29FD5AAD"/>
    <w:rsid w:val="2A4915D0"/>
    <w:rsid w:val="2A7523C5"/>
    <w:rsid w:val="2A931417"/>
    <w:rsid w:val="2AD91234"/>
    <w:rsid w:val="2AE9690F"/>
    <w:rsid w:val="2B4F2CEF"/>
    <w:rsid w:val="2BBC1282"/>
    <w:rsid w:val="2BC2399E"/>
    <w:rsid w:val="2BEC1302"/>
    <w:rsid w:val="2C182D55"/>
    <w:rsid w:val="2C673F8F"/>
    <w:rsid w:val="2CAE1BBE"/>
    <w:rsid w:val="2CED706D"/>
    <w:rsid w:val="2CF35149"/>
    <w:rsid w:val="2CFC0B7C"/>
    <w:rsid w:val="2D4D7629"/>
    <w:rsid w:val="2D990AC0"/>
    <w:rsid w:val="2E102ABB"/>
    <w:rsid w:val="2F097580"/>
    <w:rsid w:val="2F601896"/>
    <w:rsid w:val="2FA31782"/>
    <w:rsid w:val="2FCA7EE6"/>
    <w:rsid w:val="2FDD2EE6"/>
    <w:rsid w:val="2FEE15A0"/>
    <w:rsid w:val="303A1F05"/>
    <w:rsid w:val="30FB7E9E"/>
    <w:rsid w:val="318F0210"/>
    <w:rsid w:val="31BC4D7D"/>
    <w:rsid w:val="323325C4"/>
    <w:rsid w:val="324D2A55"/>
    <w:rsid w:val="3292324B"/>
    <w:rsid w:val="3330332D"/>
    <w:rsid w:val="33504021"/>
    <w:rsid w:val="34010228"/>
    <w:rsid w:val="34270BD4"/>
    <w:rsid w:val="349124F1"/>
    <w:rsid w:val="34C82575"/>
    <w:rsid w:val="34D357FA"/>
    <w:rsid w:val="35865983"/>
    <w:rsid w:val="364F220D"/>
    <w:rsid w:val="367774C5"/>
    <w:rsid w:val="368E6692"/>
    <w:rsid w:val="36B064EA"/>
    <w:rsid w:val="36D84407"/>
    <w:rsid w:val="3700570C"/>
    <w:rsid w:val="3701395E"/>
    <w:rsid w:val="3794592A"/>
    <w:rsid w:val="3822667D"/>
    <w:rsid w:val="38AA704F"/>
    <w:rsid w:val="38B05953"/>
    <w:rsid w:val="38B745E0"/>
    <w:rsid w:val="3998117C"/>
    <w:rsid w:val="39D31E8F"/>
    <w:rsid w:val="39D45C36"/>
    <w:rsid w:val="39EB38A2"/>
    <w:rsid w:val="3A1B53F5"/>
    <w:rsid w:val="3A8B6411"/>
    <w:rsid w:val="3AA7481D"/>
    <w:rsid w:val="3B3D6F2F"/>
    <w:rsid w:val="3B4007CD"/>
    <w:rsid w:val="3B58176B"/>
    <w:rsid w:val="3B911029"/>
    <w:rsid w:val="3B9D6276"/>
    <w:rsid w:val="3BAB20EB"/>
    <w:rsid w:val="3BFA37AC"/>
    <w:rsid w:val="3C2A2DAA"/>
    <w:rsid w:val="3C2F4ACA"/>
    <w:rsid w:val="3CB815AB"/>
    <w:rsid w:val="3CD75987"/>
    <w:rsid w:val="3D4663AF"/>
    <w:rsid w:val="3DF02037"/>
    <w:rsid w:val="3F2F17A1"/>
    <w:rsid w:val="3F3423F7"/>
    <w:rsid w:val="3F703160"/>
    <w:rsid w:val="3F8376E7"/>
    <w:rsid w:val="3FC91C02"/>
    <w:rsid w:val="3FD80FD4"/>
    <w:rsid w:val="407C7408"/>
    <w:rsid w:val="408D1678"/>
    <w:rsid w:val="40E13EB9"/>
    <w:rsid w:val="411E528A"/>
    <w:rsid w:val="412F10C8"/>
    <w:rsid w:val="414A7CB0"/>
    <w:rsid w:val="415C79E3"/>
    <w:rsid w:val="418D28C4"/>
    <w:rsid w:val="419E4D6E"/>
    <w:rsid w:val="41BA5992"/>
    <w:rsid w:val="41D852BC"/>
    <w:rsid w:val="41E023C2"/>
    <w:rsid w:val="42220C2D"/>
    <w:rsid w:val="423934A4"/>
    <w:rsid w:val="42C159A0"/>
    <w:rsid w:val="435B4FED"/>
    <w:rsid w:val="43923A02"/>
    <w:rsid w:val="440920A4"/>
    <w:rsid w:val="44CD3311"/>
    <w:rsid w:val="45260A34"/>
    <w:rsid w:val="453A003B"/>
    <w:rsid w:val="455A248C"/>
    <w:rsid w:val="45DB5113"/>
    <w:rsid w:val="45E16709"/>
    <w:rsid w:val="45FA22EB"/>
    <w:rsid w:val="45FD1795"/>
    <w:rsid w:val="460B369C"/>
    <w:rsid w:val="46494F46"/>
    <w:rsid w:val="468679DC"/>
    <w:rsid w:val="46F012F9"/>
    <w:rsid w:val="473A67BC"/>
    <w:rsid w:val="474D674C"/>
    <w:rsid w:val="47EB0E3A"/>
    <w:rsid w:val="480D1E68"/>
    <w:rsid w:val="48427933"/>
    <w:rsid w:val="487D6BBD"/>
    <w:rsid w:val="488F68F0"/>
    <w:rsid w:val="48F7696F"/>
    <w:rsid w:val="490907D4"/>
    <w:rsid w:val="4931425C"/>
    <w:rsid w:val="493D5329"/>
    <w:rsid w:val="497C7373"/>
    <w:rsid w:val="49974FAF"/>
    <w:rsid w:val="49D942C7"/>
    <w:rsid w:val="4B204A7D"/>
    <w:rsid w:val="4B3317B5"/>
    <w:rsid w:val="4B447E66"/>
    <w:rsid w:val="4B5D638A"/>
    <w:rsid w:val="4B623F21"/>
    <w:rsid w:val="4B924DF7"/>
    <w:rsid w:val="4BB072A9"/>
    <w:rsid w:val="4C324162"/>
    <w:rsid w:val="4C3B3017"/>
    <w:rsid w:val="4C7D00D2"/>
    <w:rsid w:val="4C921294"/>
    <w:rsid w:val="4CEA7853"/>
    <w:rsid w:val="4CF34D42"/>
    <w:rsid w:val="4D115B26"/>
    <w:rsid w:val="4D6026FD"/>
    <w:rsid w:val="4D7A092A"/>
    <w:rsid w:val="4DAF067F"/>
    <w:rsid w:val="4DCB2178"/>
    <w:rsid w:val="4E0758E7"/>
    <w:rsid w:val="4E28581D"/>
    <w:rsid w:val="4F251D5C"/>
    <w:rsid w:val="4FB05ACA"/>
    <w:rsid w:val="4FD65049"/>
    <w:rsid w:val="4FE85264"/>
    <w:rsid w:val="50083210"/>
    <w:rsid w:val="50C20C69"/>
    <w:rsid w:val="50CB7074"/>
    <w:rsid w:val="50EC0D83"/>
    <w:rsid w:val="511A355D"/>
    <w:rsid w:val="513762CB"/>
    <w:rsid w:val="51703763"/>
    <w:rsid w:val="51950AC2"/>
    <w:rsid w:val="51CC64BF"/>
    <w:rsid w:val="51DD06CC"/>
    <w:rsid w:val="51F37EF0"/>
    <w:rsid w:val="52065E75"/>
    <w:rsid w:val="523A5B1F"/>
    <w:rsid w:val="524349D3"/>
    <w:rsid w:val="52C00CFA"/>
    <w:rsid w:val="52D01FDF"/>
    <w:rsid w:val="52D23FA9"/>
    <w:rsid w:val="538452A3"/>
    <w:rsid w:val="53E94A32"/>
    <w:rsid w:val="543C3DD0"/>
    <w:rsid w:val="544E36DD"/>
    <w:rsid w:val="548337AD"/>
    <w:rsid w:val="54A47FA0"/>
    <w:rsid w:val="55254864"/>
    <w:rsid w:val="55610F84"/>
    <w:rsid w:val="5579070C"/>
    <w:rsid w:val="55B5596C"/>
    <w:rsid w:val="569808BE"/>
    <w:rsid w:val="56D145E5"/>
    <w:rsid w:val="57790E97"/>
    <w:rsid w:val="5802534B"/>
    <w:rsid w:val="59A61C5F"/>
    <w:rsid w:val="59C83A10"/>
    <w:rsid w:val="59F004D4"/>
    <w:rsid w:val="5A07278A"/>
    <w:rsid w:val="5A2D1CC6"/>
    <w:rsid w:val="5A315A59"/>
    <w:rsid w:val="5A5F6122"/>
    <w:rsid w:val="5AD05D7A"/>
    <w:rsid w:val="5AF76ED7"/>
    <w:rsid w:val="5AFC7E15"/>
    <w:rsid w:val="5B5F2152"/>
    <w:rsid w:val="5BB61575"/>
    <w:rsid w:val="5C3D2493"/>
    <w:rsid w:val="5C675762"/>
    <w:rsid w:val="5C8C51C9"/>
    <w:rsid w:val="5CEB492E"/>
    <w:rsid w:val="5CFF599B"/>
    <w:rsid w:val="5D283143"/>
    <w:rsid w:val="5D331AE8"/>
    <w:rsid w:val="5D63417B"/>
    <w:rsid w:val="5D8878AB"/>
    <w:rsid w:val="5DC3307D"/>
    <w:rsid w:val="5EA6596C"/>
    <w:rsid w:val="5EA92062"/>
    <w:rsid w:val="5ED65EE2"/>
    <w:rsid w:val="5F092B01"/>
    <w:rsid w:val="5FE55220"/>
    <w:rsid w:val="60132AC1"/>
    <w:rsid w:val="6066691B"/>
    <w:rsid w:val="60997887"/>
    <w:rsid w:val="60AA3E6F"/>
    <w:rsid w:val="60AC159B"/>
    <w:rsid w:val="611B5C25"/>
    <w:rsid w:val="611F2602"/>
    <w:rsid w:val="614222FA"/>
    <w:rsid w:val="61F31C9B"/>
    <w:rsid w:val="61FC3938"/>
    <w:rsid w:val="62146F60"/>
    <w:rsid w:val="62312A9A"/>
    <w:rsid w:val="62367CC1"/>
    <w:rsid w:val="62546789"/>
    <w:rsid w:val="628B3E72"/>
    <w:rsid w:val="634D28D4"/>
    <w:rsid w:val="63667240"/>
    <w:rsid w:val="637B3DE7"/>
    <w:rsid w:val="63934138"/>
    <w:rsid w:val="63F62C16"/>
    <w:rsid w:val="6416019A"/>
    <w:rsid w:val="64A77044"/>
    <w:rsid w:val="64E62082"/>
    <w:rsid w:val="65516FAF"/>
    <w:rsid w:val="65A96DEB"/>
    <w:rsid w:val="65C6799D"/>
    <w:rsid w:val="65DA51F7"/>
    <w:rsid w:val="65DB4654"/>
    <w:rsid w:val="65E158A6"/>
    <w:rsid w:val="66650F64"/>
    <w:rsid w:val="66D460EA"/>
    <w:rsid w:val="67077750"/>
    <w:rsid w:val="672D629E"/>
    <w:rsid w:val="6793044A"/>
    <w:rsid w:val="67AF7FBD"/>
    <w:rsid w:val="68831B76"/>
    <w:rsid w:val="68D45F2D"/>
    <w:rsid w:val="68E06C2C"/>
    <w:rsid w:val="68FD23E4"/>
    <w:rsid w:val="69623539"/>
    <w:rsid w:val="69747633"/>
    <w:rsid w:val="69A71894"/>
    <w:rsid w:val="69AE677E"/>
    <w:rsid w:val="69B42AF7"/>
    <w:rsid w:val="69E41B3B"/>
    <w:rsid w:val="6A1720EA"/>
    <w:rsid w:val="6A3B101A"/>
    <w:rsid w:val="6A9D70E3"/>
    <w:rsid w:val="6AAB0C17"/>
    <w:rsid w:val="6AB04A26"/>
    <w:rsid w:val="6AC67AF8"/>
    <w:rsid w:val="6B4E5B09"/>
    <w:rsid w:val="6B680BAF"/>
    <w:rsid w:val="6BBB0CC6"/>
    <w:rsid w:val="6C07486C"/>
    <w:rsid w:val="6C0762BF"/>
    <w:rsid w:val="6C4838F4"/>
    <w:rsid w:val="6C5F1FB2"/>
    <w:rsid w:val="6C833E65"/>
    <w:rsid w:val="6D0A0A3D"/>
    <w:rsid w:val="6D2319CD"/>
    <w:rsid w:val="6D564F88"/>
    <w:rsid w:val="6D6D6950"/>
    <w:rsid w:val="6D9939E0"/>
    <w:rsid w:val="6DBB3B60"/>
    <w:rsid w:val="6E364F94"/>
    <w:rsid w:val="6E582E85"/>
    <w:rsid w:val="6E8C507E"/>
    <w:rsid w:val="6E91041D"/>
    <w:rsid w:val="6EA93056"/>
    <w:rsid w:val="6EB1235D"/>
    <w:rsid w:val="6F3F5BD9"/>
    <w:rsid w:val="6F520277"/>
    <w:rsid w:val="6F6F4C02"/>
    <w:rsid w:val="6F9B6713"/>
    <w:rsid w:val="70531E2E"/>
    <w:rsid w:val="70BF5C7A"/>
    <w:rsid w:val="70C77600"/>
    <w:rsid w:val="71145A61"/>
    <w:rsid w:val="71333A0D"/>
    <w:rsid w:val="713954C7"/>
    <w:rsid w:val="714874B8"/>
    <w:rsid w:val="71867FE1"/>
    <w:rsid w:val="719170B1"/>
    <w:rsid w:val="71A843FB"/>
    <w:rsid w:val="71BE1F67"/>
    <w:rsid w:val="72582CB9"/>
    <w:rsid w:val="729A42C4"/>
    <w:rsid w:val="72A6014E"/>
    <w:rsid w:val="72D54ABB"/>
    <w:rsid w:val="72E418DD"/>
    <w:rsid w:val="731E7004"/>
    <w:rsid w:val="7353288B"/>
    <w:rsid w:val="73535858"/>
    <w:rsid w:val="73774085"/>
    <w:rsid w:val="7379541C"/>
    <w:rsid w:val="73B97203"/>
    <w:rsid w:val="73BD7DF0"/>
    <w:rsid w:val="73C940A2"/>
    <w:rsid w:val="73F92CEC"/>
    <w:rsid w:val="7400407A"/>
    <w:rsid w:val="74697AB7"/>
    <w:rsid w:val="754E0BFA"/>
    <w:rsid w:val="75CD0D5C"/>
    <w:rsid w:val="75E63744"/>
    <w:rsid w:val="760213C2"/>
    <w:rsid w:val="7610431D"/>
    <w:rsid w:val="764E0276"/>
    <w:rsid w:val="76F472B2"/>
    <w:rsid w:val="770C71DA"/>
    <w:rsid w:val="773F3DD7"/>
    <w:rsid w:val="774B1AB0"/>
    <w:rsid w:val="775F21CA"/>
    <w:rsid w:val="776C1F7B"/>
    <w:rsid w:val="77BD5437"/>
    <w:rsid w:val="7807665E"/>
    <w:rsid w:val="781F4E13"/>
    <w:rsid w:val="785E75C1"/>
    <w:rsid w:val="787E5EB6"/>
    <w:rsid w:val="792953D2"/>
    <w:rsid w:val="79B23279"/>
    <w:rsid w:val="7A3946F5"/>
    <w:rsid w:val="7B0E55E8"/>
    <w:rsid w:val="7B4909FD"/>
    <w:rsid w:val="7B6B2B44"/>
    <w:rsid w:val="7B7754C9"/>
    <w:rsid w:val="7C1A7CA3"/>
    <w:rsid w:val="7CB3340E"/>
    <w:rsid w:val="7CFB08E4"/>
    <w:rsid w:val="7EDC1B88"/>
    <w:rsid w:val="7F4D213E"/>
    <w:rsid w:val="7F8518D8"/>
    <w:rsid w:val="7FB328E9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qFormat="1" w:unhideWhenUsed="0" w:uiPriority="99" w:semiHidden="0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8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annotation text"/>
    <w:basedOn w:val="1"/>
    <w:link w:val="37"/>
    <w:autoRedefine/>
    <w:semiHidden/>
    <w:unhideWhenUsed/>
    <w:qFormat/>
    <w:uiPriority w:val="99"/>
    <w:pPr>
      <w:jc w:val="left"/>
    </w:pPr>
  </w:style>
  <w:style w:type="paragraph" w:styleId="6">
    <w:name w:val="Salutation"/>
    <w:basedOn w:val="1"/>
    <w:next w:val="1"/>
    <w:autoRedefine/>
    <w:qFormat/>
    <w:uiPriority w:val="99"/>
  </w:style>
  <w:style w:type="paragraph" w:styleId="7">
    <w:name w:val="Body Text"/>
    <w:basedOn w:val="1"/>
    <w:next w:val="1"/>
    <w:autoRedefine/>
    <w:qFormat/>
    <w:uiPriority w:val="0"/>
    <w:pPr>
      <w:spacing w:after="120"/>
    </w:pPr>
  </w:style>
  <w:style w:type="paragraph" w:styleId="8">
    <w:name w:val="Plain Text"/>
    <w:basedOn w:val="1"/>
    <w:link w:val="36"/>
    <w:autoRedefine/>
    <w:qFormat/>
    <w:uiPriority w:val="0"/>
    <w:pPr>
      <w:autoSpaceDE w:val="0"/>
      <w:autoSpaceDN w:val="0"/>
      <w:adjustRightInd w:val="0"/>
    </w:pPr>
    <w:rPr>
      <w:rFonts w:ascii="宋体" w:hAnsi="Tms Rmn" w:eastAsia="宋体" w:cs="Times New Roman"/>
      <w:kern w:val="0"/>
      <w:szCs w:val="20"/>
    </w:rPr>
  </w:style>
  <w:style w:type="paragraph" w:styleId="9">
    <w:name w:val="Date"/>
    <w:basedOn w:val="1"/>
    <w:next w:val="1"/>
    <w:autoRedefine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1"/>
    <w:autoRedefine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annotation subject"/>
    <w:basedOn w:val="5"/>
    <w:next w:val="5"/>
    <w:link w:val="38"/>
    <w:autoRedefine/>
    <w:semiHidden/>
    <w:unhideWhenUsed/>
    <w:qFormat/>
    <w:uiPriority w:val="99"/>
    <w:rPr>
      <w:b/>
      <w:bCs/>
    </w:rPr>
  </w:style>
  <w:style w:type="paragraph" w:styleId="17">
    <w:name w:val="Body Text First Indent"/>
    <w:basedOn w:val="7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autoRedefine/>
    <w:qFormat/>
    <w:uiPriority w:val="0"/>
  </w:style>
  <w:style w:type="character" w:styleId="22">
    <w:name w:val="Hyperlink"/>
    <w:basedOn w:val="2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paragraph" w:customStyle="1" w:styleId="24">
    <w:name w:val="Body Text First Indent 21"/>
    <w:basedOn w:val="1"/>
    <w:autoRedefine/>
    <w:qFormat/>
    <w:uiPriority w:val="0"/>
    <w:pPr>
      <w:ind w:firstLine="420" w:firstLineChars="200"/>
    </w:pPr>
  </w:style>
  <w:style w:type="character" w:customStyle="1" w:styleId="25">
    <w:name w:val="页眉 字符"/>
    <w:basedOn w:val="20"/>
    <w:link w:val="12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20"/>
    <w:link w:val="11"/>
    <w:autoRedefine/>
    <w:qFormat/>
    <w:uiPriority w:val="99"/>
    <w:rPr>
      <w:sz w:val="18"/>
      <w:szCs w:val="1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8">
    <w:name w:val="标题 2 字符"/>
    <w:basedOn w:val="20"/>
    <w:link w:val="3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9">
    <w:name w:val="列出段落 Char"/>
    <w:link w:val="30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30">
    <w:name w:val="列出段落1"/>
    <w:basedOn w:val="1"/>
    <w:link w:val="29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1">
    <w:name w:val="批注框文本 字符"/>
    <w:basedOn w:val="20"/>
    <w:link w:val="10"/>
    <w:autoRedefine/>
    <w:semiHidden/>
    <w:qFormat/>
    <w:uiPriority w:val="99"/>
    <w:rPr>
      <w:sz w:val="18"/>
      <w:szCs w:val="18"/>
    </w:rPr>
  </w:style>
  <w:style w:type="character" w:customStyle="1" w:styleId="32">
    <w:name w:val="font11"/>
    <w:basedOn w:val="20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3">
    <w:name w:val="font01"/>
    <w:basedOn w:val="20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4">
    <w:name w:val="font41"/>
    <w:basedOn w:val="20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35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6">
    <w:name w:val="纯文本 字符"/>
    <w:basedOn w:val="20"/>
    <w:link w:val="8"/>
    <w:autoRedefine/>
    <w:qFormat/>
    <w:uiPriority w:val="0"/>
    <w:rPr>
      <w:rFonts w:ascii="宋体" w:hAnsi="Tms Rmn"/>
      <w:sz w:val="21"/>
    </w:rPr>
  </w:style>
  <w:style w:type="character" w:customStyle="1" w:styleId="37">
    <w:name w:val="批注文字 字符"/>
    <w:basedOn w:val="2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8">
    <w:name w:val="批注主题 字符"/>
    <w:basedOn w:val="37"/>
    <w:link w:val="16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39">
    <w:name w:val="Table Paragraph"/>
    <w:basedOn w:val="1"/>
    <w:autoRedefine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40">
    <w:name w:val="正文缩进3"/>
    <w:basedOn w:val="1"/>
    <w:autoRedefine/>
    <w:qFormat/>
    <w:uiPriority w:val="0"/>
    <w:pPr>
      <w:ind w:firstLine="420"/>
    </w:pPr>
    <w:rPr>
      <w:rFonts w:ascii="宋体" w:hAnsi="Calibri"/>
      <w:kern w:val="0"/>
      <w:sz w:val="34"/>
      <w:szCs w:val="20"/>
    </w:rPr>
  </w:style>
  <w:style w:type="character" w:customStyle="1" w:styleId="41">
    <w:name w:val="font31"/>
    <w:basedOn w:val="20"/>
    <w:autoRedefine/>
    <w:qFormat/>
    <w:uiPriority w:val="0"/>
    <w:rPr>
      <w:rFonts w:hint="default" w:ascii="Times New Roman" w:hAnsi="Times New Roman" w:cs="Times New Roman"/>
      <w:color w:val="333333"/>
      <w:sz w:val="20"/>
      <w:szCs w:val="20"/>
      <w:u w:val="none"/>
    </w:rPr>
  </w:style>
  <w:style w:type="paragraph" w:customStyle="1" w:styleId="4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43">
    <w:name w:val="引用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customStyle="1" w:styleId="44">
    <w:name w:val="Table Text"/>
    <w:basedOn w:val="1"/>
    <w:autoRedefine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eastAsia="宋体" w:cs="宋体"/>
      <w:snapToGrid w:val="0"/>
      <w:color w:val="000000"/>
      <w:kern w:val="0"/>
      <w:sz w:val="27"/>
      <w:szCs w:val="27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9A80F-A59D-4968-985D-EA3590F5E7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4639</Words>
  <Characters>5053</Characters>
  <Lines>50</Lines>
  <Paragraphs>14</Paragraphs>
  <TotalTime>6</TotalTime>
  <ScaleCrop>false</ScaleCrop>
  <LinksUpToDate>false</LinksUpToDate>
  <CharactersWithSpaces>5179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2024-10-08T07:37:00Z</cp:lastPrinted>
  <dcterms:modified xsi:type="dcterms:W3CDTF">2024-10-12T06:56:14Z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A5F6D97ABBA84B70B770BCC56D1C17F8_13</vt:lpwstr>
  </property>
</Properties>
</file>