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AF4B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jc w:val="left"/>
        <w:textAlignment w:val="auto"/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附件2：比选文件格式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比选文件一正一副，必须有目录</w:t>
      </w:r>
      <w:r>
        <w:rPr>
          <w:rFonts w:hint="eastAsia" w:ascii="华文中宋" w:hAnsi="华文中宋" w:eastAsia="华文中宋"/>
          <w:b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）</w:t>
      </w:r>
    </w:p>
    <w:p w14:paraId="1ECBF66A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格式1</w:t>
      </w:r>
    </w:p>
    <w:p w14:paraId="1175046F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封面：</w:t>
      </w:r>
    </w:p>
    <w:p w14:paraId="2928431E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5D678F78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4FE63AFB"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72"/>
          <w:highlight w:val="none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b/>
          <w:color w:val="000000" w:themeColor="text1"/>
          <w:sz w:val="40"/>
          <w:szCs w:val="48"/>
          <w:highlight w:val="none"/>
          <w:u w:val="single"/>
          <w14:textFill>
            <w14:solidFill>
              <w14:schemeClr w14:val="tx1"/>
            </w14:solidFill>
          </w14:textFill>
        </w:rPr>
        <w:t>xxxxx</w:t>
      </w:r>
      <w:r>
        <w:rPr>
          <w:rFonts w:hint="eastAsia" w:ascii="仿宋" w:hAnsi="仿宋" w:eastAsia="仿宋"/>
          <w:b/>
          <w:color w:val="000000" w:themeColor="text1"/>
          <w:sz w:val="40"/>
          <w:szCs w:val="48"/>
          <w:highlight w:val="none"/>
          <w14:textFill>
            <w14:solidFill>
              <w14:schemeClr w14:val="tx1"/>
            </w14:solidFill>
          </w14:textFill>
        </w:rPr>
        <w:t>项目</w:t>
      </w:r>
    </w:p>
    <w:p w14:paraId="72EAB4C3">
      <w:pPr>
        <w:spacing w:line="360" w:lineRule="auto"/>
        <w:rPr>
          <w:rFonts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 w14:paraId="1609BB8B">
      <w:pPr>
        <w:spacing w:line="360" w:lineRule="auto"/>
        <w:jc w:val="center"/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</w:pPr>
    </w:p>
    <w:p w14:paraId="06A6292A">
      <w:pPr>
        <w:spacing w:line="360" w:lineRule="auto"/>
        <w:jc w:val="center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52"/>
          <w:szCs w:val="52"/>
          <w:highlight w:val="none"/>
          <w14:textFill>
            <w14:solidFill>
              <w14:schemeClr w14:val="tx1"/>
            </w14:solidFill>
          </w14:textFill>
        </w:rPr>
        <w:t>投标文件</w:t>
      </w:r>
    </w:p>
    <w:p w14:paraId="224C1CA2"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1980A6E6">
      <w:pPr>
        <w:spacing w:line="360" w:lineRule="auto"/>
        <w:jc w:val="left"/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0E5367BA">
      <w:pPr>
        <w:spacing w:line="360" w:lineRule="auto"/>
        <w:jc w:val="left"/>
        <w:rPr>
          <w:rFonts w:ascii="仿宋" w:hAnsi="仿宋" w:eastAsia="仿宋"/>
          <w:b/>
          <w:color w:val="000000" w:themeColor="text1"/>
          <w:sz w:val="32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投 标 人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名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称：</w:t>
      </w:r>
    </w:p>
    <w:p w14:paraId="03BFCDEE">
      <w:pPr>
        <w:spacing w:line="360" w:lineRule="auto"/>
        <w:ind w:firstLine="790" w:firstLineChars="246"/>
        <w:jc w:val="center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36C95AFB">
      <w:pPr>
        <w:pStyle w:val="8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</w:p>
    <w:p w14:paraId="37268CF5">
      <w:pPr>
        <w:spacing w:line="360" w:lineRule="auto"/>
        <w:ind w:firstLine="5140" w:firstLineChars="1600"/>
        <w:jc w:val="both"/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投标时间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年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仿宋" w:hAnsi="仿宋" w:eastAsia="仿宋"/>
          <w:b/>
          <w:color w:val="000000" w:themeColor="text1"/>
          <w:sz w:val="32"/>
          <w:highlight w:val="none"/>
          <w14:textFill>
            <w14:solidFill>
              <w14:schemeClr w14:val="tx1"/>
            </w14:solidFill>
          </w14:textFill>
        </w:rPr>
        <w:t>日</w:t>
      </w:r>
    </w:p>
    <w:p w14:paraId="34F31F87">
      <w:pPr>
        <w:pStyle w:val="9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C8A869A">
      <w:pPr>
        <w:pStyle w:val="9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208A7A32">
      <w:pPr>
        <w:pStyle w:val="9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5A5B89C">
      <w:pPr>
        <w:pStyle w:val="9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4ED4D64">
      <w:pPr>
        <w:pStyle w:val="9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878E559">
      <w:pPr>
        <w:pStyle w:val="9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42A1D3B">
      <w:pPr>
        <w:spacing w:line="360" w:lineRule="auto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格式2</w:t>
      </w:r>
    </w:p>
    <w:p w14:paraId="7D59862C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承诺函</w:t>
      </w:r>
    </w:p>
    <w:p w14:paraId="125EF90D"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1EA704EC"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 w14:paraId="1ED01816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我单位作为本次采购项目的投标人，根据招标文件要求，现郑重承诺如下：</w:t>
      </w:r>
    </w:p>
    <w:p w14:paraId="6ABEA36C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具备《中华人民共和国政府采购法》第二十二条第一款和本项目规定的条件：</w:t>
      </w:r>
    </w:p>
    <w:p w14:paraId="572B5395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（一）具有独立承担民事责任的能力；</w:t>
      </w:r>
    </w:p>
    <w:p w14:paraId="22D16175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（二）具有良好的商业信誉和健全的财务会计制度；</w:t>
      </w:r>
    </w:p>
    <w:p w14:paraId="63E2D91C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（三）具有履行合同所必需的设备和专业技术能力；</w:t>
      </w:r>
    </w:p>
    <w:p w14:paraId="15D4A61A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（四）有依法缴纳税收和社会保障资金的良好记录；</w:t>
      </w:r>
    </w:p>
    <w:p w14:paraId="21F8FB05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（五）参加政府采购活动前三年内，在经营活动中没有重大违法记录；</w:t>
      </w:r>
    </w:p>
    <w:p w14:paraId="508DE9B1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（六）法律、行政法规规定的其他条件；</w:t>
      </w:r>
    </w:p>
    <w:p w14:paraId="36579448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（七）根据采购项目提出的特殊条件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5E69BAB5"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本单位对上述承诺的内容事项真实性负责。如经查实上述承诺的内容事项存在虚假，我单位愿意接受以提供虚假材料谋取中标追究法律责任。</w:t>
      </w:r>
    </w:p>
    <w:p w14:paraId="26C15A1D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73F432D7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477B93E5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期：XXXX。</w:t>
      </w:r>
    </w:p>
    <w:p w14:paraId="2E533AE1">
      <w:pPr>
        <w:pStyle w:val="9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7BC7154">
      <w:pPr>
        <w:pStyle w:val="9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AB8B4F0">
      <w:pPr>
        <w:pStyle w:val="9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C3B971C">
      <w:pPr>
        <w:pStyle w:val="9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FB6E90F">
      <w:pPr>
        <w:pStyle w:val="9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299A166">
      <w:pPr>
        <w:pStyle w:val="9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9D5B94C">
      <w:pPr>
        <w:pStyle w:val="9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BD8FCB7">
      <w:pPr>
        <w:pStyle w:val="9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41F84BD">
      <w:pPr>
        <w:pStyle w:val="9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9CE7F01">
      <w:pPr>
        <w:pStyle w:val="9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B274D6F">
      <w:pPr>
        <w:pStyle w:val="9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E3F7A6F">
      <w:pPr>
        <w:pStyle w:val="9"/>
        <w:numPr>
          <w:ilvl w:val="-1"/>
          <w:numId w:val="0"/>
        </w:numPr>
        <w:ind w:left="0" w:firstLine="0" w:firstLineChars="0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57295D0E">
      <w:pPr>
        <w:pStyle w:val="9"/>
        <w:numPr>
          <w:ilvl w:val="-1"/>
          <w:numId w:val="0"/>
        </w:numPr>
        <w:ind w:left="0" w:firstLine="0" w:firstLineChars="0"/>
        <w:rPr>
          <w:rFonts w:hint="eastAsia" w:eastAsia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 w14:paraId="237419AE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投 标 函</w:t>
      </w:r>
    </w:p>
    <w:p w14:paraId="523E0734">
      <w:pPr>
        <w:widowControl/>
        <w:spacing w:line="360" w:lineRule="atLeast"/>
        <w:jc w:val="center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35348070"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成都市龙泉驿区妇幼保健院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：</w:t>
      </w:r>
    </w:p>
    <w:p w14:paraId="0DBCA1AE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我方全面研究了“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14:textFill>
            <w14:solidFill>
              <w14:schemeClr w14:val="tx1"/>
            </w14:solidFill>
          </w14:textFill>
        </w:rPr>
        <w:t>XXXXXXXX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”项目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文件，决定参加贵单位组织的本项目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7022265E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一、我方自愿按照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文件规定的各项要求向采购人提供所需货物/服务。</w:t>
      </w:r>
    </w:p>
    <w:p w14:paraId="4FFE7A13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二、一旦我方中标，我方将严格履行采购合同规定的责任和义务。</w:t>
      </w:r>
    </w:p>
    <w:p w14:paraId="22E6422F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三、我方同意本次投标有效期为投标截止时间届满后</w:t>
      </w:r>
      <w:r>
        <w:rPr>
          <w:rFonts w:hint="eastAsia" w:ascii="仿宋" w:hAnsi="仿宋" w:eastAsia="仿宋"/>
          <w:color w:val="000000" w:themeColor="text1"/>
          <w:sz w:val="24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90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天，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并满足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中其他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投标有效期的</w:t>
      </w:r>
      <w:r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实质性要求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54F549E8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四、我方愿意提供贵单位可能另外要求的，与投标有关的文件资料，并保证我方已提供和将要提供的文件资料是真实、准确的。</w:t>
      </w:r>
    </w:p>
    <w:p w14:paraId="583F368C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65E9B1E2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通讯地址：XXXX。</w:t>
      </w:r>
    </w:p>
    <w:p w14:paraId="165EF4EE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邮政编码：XXXX。</w:t>
      </w:r>
    </w:p>
    <w:p w14:paraId="258F1E55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联系电话：XXXX。</w:t>
      </w:r>
    </w:p>
    <w:p w14:paraId="6E1FF7E5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传    真：XXXX。</w:t>
      </w:r>
    </w:p>
    <w:p w14:paraId="664CA2EC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日    期：XXXX年XX月XX日。</w:t>
      </w:r>
    </w:p>
    <w:p w14:paraId="38102B42">
      <w:pPr>
        <w:pStyle w:val="9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388F3B9">
      <w:pPr>
        <w:pStyle w:val="9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7A82BC8">
      <w:pPr>
        <w:pStyle w:val="9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57EA0F8">
      <w:pPr>
        <w:pStyle w:val="9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A5E9F93">
      <w:pPr>
        <w:pStyle w:val="9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54E627E">
      <w:pPr>
        <w:pStyle w:val="9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80DA3D1">
      <w:pPr>
        <w:pStyle w:val="9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DE50127">
      <w:pPr>
        <w:pStyle w:val="9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A6C15C6">
      <w:pPr>
        <w:pStyle w:val="9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FD692D7">
      <w:pPr>
        <w:pStyle w:val="9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17EF05E">
      <w:pPr>
        <w:pStyle w:val="9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831BD8C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bookmarkStart w:id="0" w:name="_Toc217446086"/>
    </w:p>
    <w:p w14:paraId="26F2DB28">
      <w:pPr>
        <w:spacing w:line="360" w:lineRule="auto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</w:t>
      </w:r>
    </w:p>
    <w:p w14:paraId="13958F85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报价明细表</w:t>
      </w:r>
      <w:bookmarkEnd w:id="0"/>
    </w:p>
    <w:p w14:paraId="2EC2DBC9"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85"/>
        <w:gridCol w:w="4389"/>
      </w:tblGrid>
      <w:tr w14:paraId="31151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410" w:type="pct"/>
            <w:vAlign w:val="center"/>
          </w:tcPr>
          <w:p w14:paraId="6985EA09"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名称</w:t>
            </w:r>
          </w:p>
        </w:tc>
        <w:tc>
          <w:tcPr>
            <w:tcW w:w="2589" w:type="pct"/>
            <w:vAlign w:val="center"/>
          </w:tcPr>
          <w:p w14:paraId="270853B5"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报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cs="宋体" w:asciiTheme="minorEastAsia" w:hAnsiTheme="minorEastAsia"/>
                <w:b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价（元）</w:t>
            </w:r>
          </w:p>
        </w:tc>
      </w:tr>
      <w:tr w14:paraId="764F78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410" w:type="pct"/>
          </w:tcPr>
          <w:p w14:paraId="1CC27F38"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380DB86F">
            <w:pPr>
              <w:jc w:val="center"/>
              <w:rPr>
                <w:rFonts w:hint="eastAsia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89" w:type="pct"/>
            <w:vAlign w:val="center"/>
          </w:tcPr>
          <w:p w14:paraId="0B898D60">
            <w:pPr>
              <w:widowControl/>
              <w:spacing w:line="360" w:lineRule="auto"/>
              <w:jc w:val="center"/>
              <w:rPr>
                <w:rFonts w:cs="宋体" w:asciiTheme="minorEastAsia" w:hAnsiTheme="minorEastAsia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37A8F74E">
      <w:pPr>
        <w:widowControl/>
        <w:spacing w:line="360" w:lineRule="atLeast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5DAFEEF3"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注: 1、所有报价均用人民币表示，“报价”是供应商响应本项目所有要求的全部工作内容的价格体现，包括供应商完成本项目所需的一切费用，该总价即为履行合同的固定价格。</w:t>
      </w:r>
    </w:p>
    <w:p w14:paraId="22C436C0">
      <w:pPr>
        <w:widowControl/>
        <w:spacing w:before="0" w:beforeLines="-2147483648" w:after="0" w:afterLines="-2147483648" w:line="360" w:lineRule="atLeast"/>
        <w:ind w:firstLine="470" w:firstLineChars="196"/>
        <w:jc w:val="left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2、本项目报价方式为一次性报价，不再进行二次报价，需在响应文件中附本“报价一览表”。</w:t>
      </w:r>
    </w:p>
    <w:p w14:paraId="062103B4">
      <w:pPr>
        <w:pStyle w:val="3"/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0A1C14BA">
      <w:pPr>
        <w:pStyle w:val="4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 w14:paraId="3EF7FE26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52B67049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投标日期：XXXX。</w:t>
      </w:r>
    </w:p>
    <w:p w14:paraId="3D6D3B92">
      <w:pPr>
        <w:pStyle w:val="9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7003503C">
      <w:pPr>
        <w:pStyle w:val="9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42FEFB5B">
      <w:pPr>
        <w:pStyle w:val="9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4CF9340">
      <w:pPr>
        <w:pStyle w:val="9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07F6EF7A">
      <w:pPr>
        <w:pStyle w:val="9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0D3AFEB">
      <w:pPr>
        <w:pStyle w:val="9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E382D67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1A5BD3ED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17358E91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336BDC48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434268B8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7257004B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5</w:t>
      </w:r>
    </w:p>
    <w:p w14:paraId="6900FA71"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商务应答表</w:t>
      </w:r>
    </w:p>
    <w:p w14:paraId="19674393"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82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956"/>
        <w:gridCol w:w="1516"/>
        <w:gridCol w:w="4852"/>
      </w:tblGrid>
      <w:tr w14:paraId="665AA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56" w:type="dxa"/>
            <w:vAlign w:val="center"/>
          </w:tcPr>
          <w:p w14:paraId="35383595"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956" w:type="dxa"/>
            <w:vAlign w:val="center"/>
          </w:tcPr>
          <w:p w14:paraId="058007E6"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包号</w:t>
            </w:r>
          </w:p>
        </w:tc>
        <w:tc>
          <w:tcPr>
            <w:tcW w:w="1516" w:type="dxa"/>
            <w:vAlign w:val="center"/>
          </w:tcPr>
          <w:p w14:paraId="64C16B41">
            <w:pPr>
              <w:widowControl/>
              <w:spacing w:line="360" w:lineRule="atLeast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招标要求</w:t>
            </w:r>
          </w:p>
        </w:tc>
        <w:tc>
          <w:tcPr>
            <w:tcW w:w="4852" w:type="dxa"/>
            <w:vAlign w:val="center"/>
          </w:tcPr>
          <w:p w14:paraId="764D89BF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投标应答</w:t>
            </w:r>
          </w:p>
        </w:tc>
      </w:tr>
      <w:tr w14:paraId="0A4E3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 w14:paraId="5EEF2D1B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 w14:paraId="1138F412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 w14:paraId="56C584AB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 w14:paraId="7824B193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38FF5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 w14:paraId="2C171CC7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 w14:paraId="7FE95907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 w14:paraId="4FAB8738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 w14:paraId="78E5A6CC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3E3BE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 w14:paraId="563A75F9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 w14:paraId="47BF9353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 w14:paraId="4A7839CA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 w14:paraId="1CFE6E27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1EBBC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 w14:paraId="20E6EEC1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56" w:type="dxa"/>
          </w:tcPr>
          <w:p w14:paraId="7FF56698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6" w:type="dxa"/>
          </w:tcPr>
          <w:p w14:paraId="6B0BEB0F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2" w:type="dxa"/>
          </w:tcPr>
          <w:p w14:paraId="402ACFB0"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59DE112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注：1. 供应商必须把</w:t>
      </w:r>
      <w:r>
        <w:rPr>
          <w:rFonts w:hint="eastAsia" w:ascii="仿宋" w:hAnsi="仿宋" w:eastAsia="仿宋"/>
          <w:color w:val="000000" w:themeColor="text1"/>
          <w:sz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比选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/>
          <w:b/>
          <w:bCs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全部商务要求</w:t>
      </w: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列入此表。</w:t>
      </w:r>
    </w:p>
    <w:p w14:paraId="1B5C0FDA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2．按照项目商务要求的顺序逐条对应填写。</w:t>
      </w:r>
    </w:p>
    <w:p w14:paraId="1D49EF86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3．供应商必须据实填写，不得虚假填写，否则将取消其投标或中标资格。</w:t>
      </w:r>
    </w:p>
    <w:p w14:paraId="7410235B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</w:p>
    <w:p w14:paraId="10B1E572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投标人名称：XXXX。</w:t>
      </w:r>
    </w:p>
    <w:p w14:paraId="6CF8C034"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t>投标日期: XXXX。</w:t>
      </w:r>
    </w:p>
    <w:p w14:paraId="4528C16E">
      <w:pPr>
        <w:pStyle w:val="9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highlight w:val="none"/>
          <w14:textFill>
            <w14:solidFill>
              <w14:schemeClr w14:val="tx1"/>
            </w14:solidFill>
          </w14:textFill>
        </w:rPr>
        <w:br w:type="page"/>
      </w:r>
    </w:p>
    <w:p w14:paraId="571E0B3A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</w:t>
      </w:r>
    </w:p>
    <w:p w14:paraId="7CED7B57">
      <w:pPr>
        <w:widowControl/>
        <w:spacing w:line="360" w:lineRule="atLeast"/>
        <w:jc w:val="center"/>
        <w:outlineLvl w:val="2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项目要求应答表</w:t>
      </w:r>
    </w:p>
    <w:p w14:paraId="72F9CF9F">
      <w:pP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项目名称：</w:t>
      </w:r>
      <w:r>
        <w:rPr>
          <w:rFonts w:hint="eastAsia" w:ascii="仿宋" w:hAnsi="仿宋" w:eastAsia="仿宋" w:cs="仿宋"/>
          <w:b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</w:p>
    <w:p w14:paraId="1CFE7D76">
      <w:pPr>
        <w:rPr>
          <w:rFonts w:hint="eastAsia" w:ascii="仿宋" w:hAnsi="仿宋" w:eastAsia="仿宋" w:cs="仿宋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tbl>
      <w:tblPr>
        <w:tblStyle w:val="6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2966"/>
        <w:gridCol w:w="2935"/>
        <w:gridCol w:w="1385"/>
      </w:tblGrid>
      <w:tr w14:paraId="03442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722" w:type="pct"/>
            <w:vAlign w:val="center"/>
          </w:tcPr>
          <w:p w14:paraId="5C53546E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41" w:type="pct"/>
            <w:vAlign w:val="center"/>
          </w:tcPr>
          <w:p w14:paraId="2AD7E54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项目要求</w:t>
            </w:r>
          </w:p>
        </w:tc>
        <w:tc>
          <w:tcPr>
            <w:tcW w:w="1723" w:type="pct"/>
            <w:vAlign w:val="center"/>
          </w:tcPr>
          <w:p w14:paraId="23F25600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具体应答</w:t>
            </w:r>
          </w:p>
        </w:tc>
        <w:tc>
          <w:tcPr>
            <w:tcW w:w="813" w:type="pct"/>
            <w:vAlign w:val="center"/>
          </w:tcPr>
          <w:p w14:paraId="6F587129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响应/偏离</w:t>
            </w:r>
          </w:p>
        </w:tc>
      </w:tr>
      <w:tr w14:paraId="43A67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3CE2E0C1">
            <w:pPr>
              <w:pStyle w:val="3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0A8FD80B">
            <w:p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附件一：二、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技术服务要求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”请逐条复制</w:t>
            </w:r>
          </w:p>
          <w:p w14:paraId="352DFF57">
            <w:pPr>
              <w:pStyle w:val="3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037DE128">
            <w:pPr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附件一：二、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技术服务要求</w:t>
            </w:r>
            <w:r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”请逐条</w:t>
            </w:r>
            <w:r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应答</w:t>
            </w:r>
          </w:p>
          <w:p w14:paraId="1C7BE8B4">
            <w:pPr>
              <w:widowControl/>
              <w:tabs>
                <w:tab w:val="left" w:pos="0"/>
                <w:tab w:val="left" w:pos="540"/>
              </w:tabs>
              <w:spacing w:line="400" w:lineRule="exac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3EB3B7F3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635A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0753A983">
            <w:pPr>
              <w:pStyle w:val="3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4C400B25">
            <w:pPr>
              <w:pStyle w:val="3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5FCC2D4E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3498CB99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9087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30A49DFA">
            <w:pPr>
              <w:pStyle w:val="3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54FC21E4">
            <w:pPr>
              <w:pStyle w:val="3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236BAFA1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2D2A753C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A94B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4ADFC9BD">
            <w:pPr>
              <w:pStyle w:val="3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70D301DE">
            <w:pPr>
              <w:pStyle w:val="3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1F168E6B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5C13D3BA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09A4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0A75EDEA">
            <w:pPr>
              <w:pStyle w:val="3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664E16D2">
            <w:pPr>
              <w:pStyle w:val="3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2A8CC7D4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75F13939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BEE1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032FD34A">
            <w:pPr>
              <w:pStyle w:val="3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0F4F3DCF">
            <w:pPr>
              <w:pStyle w:val="3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41134508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54493992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C1E8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722" w:type="pct"/>
          </w:tcPr>
          <w:p w14:paraId="2F9EAD29">
            <w:pPr>
              <w:pStyle w:val="3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1" w:type="pct"/>
          </w:tcPr>
          <w:p w14:paraId="24047B4D">
            <w:pPr>
              <w:pStyle w:val="3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3" w:type="pct"/>
          </w:tcPr>
          <w:p w14:paraId="5CFD982F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3" w:type="pct"/>
          </w:tcPr>
          <w:p w14:paraId="6E8A2DFF"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color w:val="000000" w:themeColor="text1"/>
                <w:sz w:val="19"/>
                <w:szCs w:val="19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1DF035E">
      <w:pPr>
        <w:pStyle w:val="5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或中选资格。如与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</w:t>
      </w:r>
      <w:r>
        <w:rPr>
          <w:rFonts w:hint="eastAsia" w:ascii="仿宋" w:hAnsi="仿宋" w:eastAsia="仿宋" w:cs="仿宋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附件一：二、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“</w:t>
      </w:r>
      <w:r>
        <w:rPr>
          <w:rFonts w:hint="eastAsia" w:ascii="仿宋" w:hAnsi="仿宋" w:eastAsia="仿宋" w:cs="仿宋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技术服务要求</w:t>
      </w:r>
      <w:r>
        <w:rPr>
          <w:rFonts w:hint="eastAsia" w:ascii="仿宋" w:hAnsi="仿宋" w:eastAsia="仿宋" w:cs="仿宋"/>
          <w:color w:val="000000" w:themeColor="text1"/>
          <w14:textFill>
            <w14:solidFill>
              <w14:schemeClr w14:val="tx1"/>
            </w14:solidFill>
          </w14:textFill>
        </w:rPr>
        <w:t>”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无偏离，则无须逐条应答，但要在此表中明确其完全响应。如有偏离条款（包括正偏离和负偏离），请将偏离条款逐条应答。未明确应答的条款，视为默认接受及响应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文件，并对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申请人的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申请文件具有约束力。</w:t>
      </w:r>
    </w:p>
    <w:p w14:paraId="7D356803">
      <w:pPr>
        <w:pStyle w:val="9"/>
        <w:numPr>
          <w:ilvl w:val="-1"/>
          <w:numId w:val="0"/>
        </w:numPr>
        <w:ind w:left="0" w:firstLine="0" w:firstLineChars="0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3D933D8E">
      <w:pPr>
        <w:pStyle w:val="9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65E69BAD">
      <w:pPr>
        <w:pStyle w:val="9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55CED53A">
      <w:pPr>
        <w:pStyle w:val="9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A5EE202">
      <w:pPr>
        <w:pStyle w:val="9"/>
        <w:numPr>
          <w:ilvl w:val="-1"/>
          <w:numId w:val="0"/>
        </w:numPr>
        <w:ind w:left="0" w:firstLine="0" w:firstLineChars="0"/>
        <w:rPr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 w14:paraId="1E4D6ACB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0E3F2A19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 w14:paraId="613895B9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7</w:t>
      </w:r>
    </w:p>
    <w:p w14:paraId="31EB3502">
      <w:pPr>
        <w:numPr>
          <w:ilvl w:val="0"/>
          <w:numId w:val="0"/>
        </w:numPr>
        <w:ind w:right="150" w:rightChars="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类似项目业绩</w:t>
      </w:r>
    </w:p>
    <w:p w14:paraId="084598A4">
      <w:pPr>
        <w:pStyle w:val="8"/>
        <w:rPr>
          <w:rFonts w:hint="eastAsia" w:ascii="仿宋" w:hAnsi="仿宋" w:eastAsia="仿宋" w:cs="仿宋"/>
          <w:lang w:val="en-US" w:eastAsia="zh-CN"/>
        </w:rPr>
      </w:pPr>
    </w:p>
    <w:tbl>
      <w:tblPr>
        <w:tblStyle w:val="6"/>
        <w:tblW w:w="49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6"/>
        <w:gridCol w:w="4218"/>
      </w:tblGrid>
      <w:tr w14:paraId="6E8B4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2511" w:type="pct"/>
            <w:vAlign w:val="center"/>
          </w:tcPr>
          <w:p w14:paraId="183356BA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类似项目业绩</w:t>
            </w:r>
          </w:p>
        </w:tc>
        <w:tc>
          <w:tcPr>
            <w:tcW w:w="2488" w:type="pct"/>
            <w:vAlign w:val="center"/>
          </w:tcPr>
          <w:p w14:paraId="5241AC6A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中标价</w:t>
            </w:r>
          </w:p>
        </w:tc>
      </w:tr>
      <w:tr w14:paraId="7FCE3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6BA9D0EB">
            <w:pPr>
              <w:jc w:val="center"/>
              <w:rPr>
                <w:rFonts w:hint="eastAsia" w:ascii="仿宋" w:hAnsi="仿宋" w:eastAsia="仿宋" w:cs="仿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 w14:paraId="68E56C21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41A538E8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1316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09532409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2EED20E7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9F8EB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149BBB7D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11734A24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B3A1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7E86621D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178303AE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20C3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60C8BFE7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1D433FCA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440A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2511" w:type="pct"/>
          </w:tcPr>
          <w:p w14:paraId="6B4E491D">
            <w:pPr>
              <w:jc w:val="center"/>
              <w:rPr>
                <w:rFonts w:hint="eastAsia" w:ascii="仿宋" w:hAnsi="仿宋" w:eastAsia="仿宋" w:cs="仿宋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88" w:type="pct"/>
            <w:vAlign w:val="center"/>
          </w:tcPr>
          <w:p w14:paraId="1AC8A523">
            <w:pPr>
              <w:widowControl/>
              <w:spacing w:line="360" w:lineRule="auto"/>
              <w:jc w:val="center"/>
              <w:rPr>
                <w:rFonts w:hint="eastAsia" w:ascii="仿宋" w:hAnsi="仿宋" w:eastAsia="仿宋" w:cs="仿宋"/>
                <w:b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22E957CB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19035E53">
      <w:pPr>
        <w:pStyle w:val="5"/>
        <w:widowControl/>
        <w:spacing w:beforeAutospacing="0" w:afterAutospacing="0" w:line="360" w:lineRule="auto"/>
        <w:ind w:firstLine="480" w:firstLineChars="200"/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申请人必须据实填写，不得虚假应答，否则将取消其</w:t>
      </w:r>
      <w:r>
        <w:rPr>
          <w:rFonts w:hint="eastAsia" w:ascii="仿宋" w:hAnsi="仿宋" w:eastAsia="仿宋" w:cs="仿宋"/>
          <w:color w:val="000000" w:themeColor="text1"/>
          <w:szCs w:val="24"/>
          <w:lang w:eastAsia="zh-CN"/>
          <w14:textFill>
            <w14:solidFill>
              <w14:schemeClr w14:val="tx1"/>
            </w14:solidFill>
          </w14:textFill>
        </w:rPr>
        <w:t>投标</w:t>
      </w:r>
      <w:r>
        <w:rPr>
          <w:rFonts w:hint="eastAsia" w:ascii="仿宋" w:hAnsi="仿宋" w:eastAsia="仿宋" w:cs="仿宋"/>
          <w:color w:val="000000" w:themeColor="text1"/>
          <w:szCs w:val="24"/>
          <w14:textFill>
            <w14:solidFill>
              <w14:schemeClr w14:val="tx1"/>
            </w14:solidFill>
          </w14:textFill>
        </w:rPr>
        <w:t>或中选资格。</w:t>
      </w:r>
    </w:p>
    <w:p w14:paraId="29016173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3D6E4F6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96586BE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3F0F7BC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A99FEC4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486EE07"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格式</w:t>
      </w:r>
      <w:r>
        <w:rPr>
          <w:rFonts w:hint="eastAsia" w:ascii="仿宋" w:hAnsi="仿宋" w:eastAsia="仿宋"/>
          <w:b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8</w:t>
      </w:r>
    </w:p>
    <w:p w14:paraId="403E1FB4">
      <w:pPr>
        <w:ind w:right="150"/>
        <w:jc w:val="center"/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需要说明的其他内容</w:t>
      </w:r>
    </w:p>
    <w:p w14:paraId="1D2EB287">
      <w:pPr>
        <w:pStyle w:val="8"/>
        <w:ind w:firstLine="480" w:firstLineChars="200"/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包括且不限于：人员配置方案、项目实施</w:t>
      </w:r>
      <w:r>
        <w:rPr>
          <w:rFonts w:hint="default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仿宋" w:hAnsi="仿宋" w:eastAsia="仿宋" w:cs="仿宋"/>
          <w:color w:val="000000" w:themeColor="text1"/>
          <w:kern w:val="0"/>
          <w:sz w:val="24"/>
          <w:szCs w:val="24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方案等。</w:t>
      </w:r>
    </w:p>
    <w:p w14:paraId="6EE9CD39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3410D8EE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3813236B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0F62703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AB4A073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4C9C7B6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95337A1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B24C425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FC9526E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A9D1A63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FFFB207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295F346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411ADD72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CFD5FDA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014B5C5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140DEC96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3D53871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9C927B5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1D3881B4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0FB2B9DC">
      <w:pPr>
        <w:jc w:val="left"/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E8F9B1E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2MjlkYjNmNmFjZDMwZDk4ODY1Yzg4N2I5NTM0OGEifQ=="/>
  </w:docVars>
  <w:rsids>
    <w:rsidRoot w:val="66FF3555"/>
    <w:rsid w:val="66FF35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iPriority="99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"/>
    <w:basedOn w:val="1"/>
    <w:qFormat/>
    <w:uiPriority w:val="0"/>
    <w:pPr>
      <w:ind w:left="200" w:hanging="200" w:hangingChars="200"/>
      <w:contextualSpacing/>
    </w:p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Date"/>
    <w:basedOn w:val="1"/>
    <w:next w:val="1"/>
    <w:semiHidden/>
    <w:unhideWhenUsed/>
    <w:qFormat/>
    <w:uiPriority w:val="99"/>
    <w:pPr>
      <w:ind w:left="100" w:leftChars="2500"/>
    </w:pPr>
  </w:style>
  <w:style w:type="paragraph" w:styleId="5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8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9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2024-10-25T06:40:00Z</dcterms:created>
  <dc:creator>邱玥</dc:creator>
  <cp:lastModifiedBy>邱玥</cp:lastModifiedBy>
  <dcterms:modified xsi:type="dcterms:W3CDTF">2024-10-25T06:40:39Z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482CA709C95E4340992AEC042427EC16_11</vt:lpwstr>
  </property>
</Properties>
</file>