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D84D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附件2：比选文件格式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color w:val="000000" w:themeColor="text1"/>
          <w:sz w:val="30"/>
          <w:szCs w:val="30"/>
          <w14:textFill>
            <w14:solidFill>
              <w14:schemeClr w14:val="tx1"/>
            </w14:solidFill>
          </w14:textFill>
        </w:rPr>
        <w:t>比选文件一正一副，必须有目录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316C447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0D5BE3D0">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6AC8DF40">
      <w:pPr>
        <w:spacing w:line="360" w:lineRule="auto"/>
        <w:rPr>
          <w:rFonts w:ascii="仿宋" w:hAnsi="仿宋" w:eastAsia="仿宋"/>
          <w:b/>
          <w:color w:val="000000" w:themeColor="text1"/>
          <w:sz w:val="32"/>
          <w:szCs w:val="32"/>
          <w:highlight w:val="none"/>
          <w14:textFill>
            <w14:solidFill>
              <w14:schemeClr w14:val="tx1"/>
            </w14:solidFill>
          </w14:textFill>
        </w:rPr>
      </w:pPr>
    </w:p>
    <w:p w14:paraId="7013A19D">
      <w:pPr>
        <w:spacing w:line="360" w:lineRule="auto"/>
        <w:rPr>
          <w:rFonts w:ascii="仿宋" w:hAnsi="仿宋" w:eastAsia="仿宋"/>
          <w:b/>
          <w:color w:val="000000" w:themeColor="text1"/>
          <w:sz w:val="32"/>
          <w:szCs w:val="32"/>
          <w:highlight w:val="none"/>
          <w14:textFill>
            <w14:solidFill>
              <w14:schemeClr w14:val="tx1"/>
            </w14:solidFill>
          </w14:textFill>
        </w:rPr>
      </w:pPr>
    </w:p>
    <w:p w14:paraId="7BF7706C">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4E92A8E7">
      <w:pPr>
        <w:spacing w:line="360" w:lineRule="auto"/>
        <w:rPr>
          <w:rFonts w:ascii="仿宋" w:hAnsi="仿宋" w:eastAsia="仿宋"/>
          <w:b/>
          <w:color w:val="000000" w:themeColor="text1"/>
          <w:sz w:val="52"/>
          <w:szCs w:val="52"/>
          <w:highlight w:val="none"/>
          <w14:textFill>
            <w14:solidFill>
              <w14:schemeClr w14:val="tx1"/>
            </w14:solidFill>
          </w14:textFill>
        </w:rPr>
      </w:pPr>
    </w:p>
    <w:p w14:paraId="7828D0DA">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7EDCD18">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3A69EFA">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2322686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37ED8925">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256C7602">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C2B33E4">
      <w:pPr>
        <w:pStyle w:val="8"/>
        <w:rPr>
          <w:rFonts w:ascii="仿宋" w:hAnsi="仿宋" w:eastAsia="仿宋"/>
          <w:b/>
          <w:color w:val="000000" w:themeColor="text1"/>
          <w:sz w:val="32"/>
          <w:highlight w:val="none"/>
          <w14:textFill>
            <w14:solidFill>
              <w14:schemeClr w14:val="tx1"/>
            </w14:solidFill>
          </w14:textFill>
        </w:rPr>
      </w:pPr>
    </w:p>
    <w:p w14:paraId="1598BF7F">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4C4AEB73">
      <w:pPr>
        <w:pStyle w:val="9"/>
        <w:numPr>
          <w:ilvl w:val="-1"/>
          <w:numId w:val="0"/>
        </w:numPr>
        <w:ind w:left="0" w:firstLine="0" w:firstLineChars="0"/>
        <w:rPr>
          <w:color w:val="000000" w:themeColor="text1"/>
          <w:sz w:val="30"/>
          <w:szCs w:val="30"/>
          <w14:textFill>
            <w14:solidFill>
              <w14:schemeClr w14:val="tx1"/>
            </w14:solidFill>
          </w14:textFill>
        </w:rPr>
      </w:pPr>
    </w:p>
    <w:p w14:paraId="414DE97D">
      <w:pPr>
        <w:pStyle w:val="9"/>
        <w:numPr>
          <w:ilvl w:val="-1"/>
          <w:numId w:val="0"/>
        </w:numPr>
        <w:ind w:left="0" w:firstLine="0" w:firstLineChars="0"/>
        <w:rPr>
          <w:color w:val="000000" w:themeColor="text1"/>
          <w:sz w:val="30"/>
          <w:szCs w:val="30"/>
          <w14:textFill>
            <w14:solidFill>
              <w14:schemeClr w14:val="tx1"/>
            </w14:solidFill>
          </w14:textFill>
        </w:rPr>
      </w:pPr>
    </w:p>
    <w:p w14:paraId="219E1CF9">
      <w:pPr>
        <w:pStyle w:val="9"/>
        <w:numPr>
          <w:ilvl w:val="-1"/>
          <w:numId w:val="0"/>
        </w:numPr>
        <w:ind w:left="0" w:firstLine="0" w:firstLineChars="0"/>
        <w:rPr>
          <w:color w:val="000000" w:themeColor="text1"/>
          <w:sz w:val="30"/>
          <w:szCs w:val="30"/>
          <w14:textFill>
            <w14:solidFill>
              <w14:schemeClr w14:val="tx1"/>
            </w14:solidFill>
          </w14:textFill>
        </w:rPr>
      </w:pPr>
    </w:p>
    <w:p w14:paraId="044BDB91">
      <w:pPr>
        <w:pStyle w:val="9"/>
        <w:numPr>
          <w:ilvl w:val="-1"/>
          <w:numId w:val="0"/>
        </w:numPr>
        <w:ind w:left="0" w:firstLine="0" w:firstLineChars="0"/>
        <w:rPr>
          <w:color w:val="000000" w:themeColor="text1"/>
          <w:sz w:val="30"/>
          <w:szCs w:val="30"/>
          <w14:textFill>
            <w14:solidFill>
              <w14:schemeClr w14:val="tx1"/>
            </w14:solidFill>
          </w14:textFill>
        </w:rPr>
      </w:pPr>
    </w:p>
    <w:p w14:paraId="2F576A90">
      <w:pPr>
        <w:pStyle w:val="9"/>
        <w:numPr>
          <w:ilvl w:val="-1"/>
          <w:numId w:val="0"/>
        </w:numPr>
        <w:ind w:left="0" w:firstLine="0" w:firstLineChars="0"/>
        <w:rPr>
          <w:color w:val="000000" w:themeColor="text1"/>
          <w:sz w:val="30"/>
          <w:szCs w:val="30"/>
          <w14:textFill>
            <w14:solidFill>
              <w14:schemeClr w14:val="tx1"/>
            </w14:solidFill>
          </w14:textFill>
        </w:rPr>
      </w:pPr>
    </w:p>
    <w:p w14:paraId="3AC0BCD2">
      <w:pPr>
        <w:pStyle w:val="9"/>
        <w:numPr>
          <w:ilvl w:val="-1"/>
          <w:numId w:val="0"/>
        </w:numPr>
        <w:ind w:left="0" w:firstLine="0" w:firstLineChars="0"/>
        <w:rPr>
          <w:color w:val="000000" w:themeColor="text1"/>
          <w:sz w:val="30"/>
          <w:szCs w:val="30"/>
          <w14:textFill>
            <w14:solidFill>
              <w14:schemeClr w14:val="tx1"/>
            </w14:solidFill>
          </w14:textFill>
        </w:rPr>
      </w:pPr>
    </w:p>
    <w:p w14:paraId="1533D807">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01BA000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3842EF0A">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F3B072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6B9730C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4BDE518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F9BBC23">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5E7A7BD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0742507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2112800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53B8BB6B">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44E213A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EF00E9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283104">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5F84208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5F01AA6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2291856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715D7B5B">
      <w:pPr>
        <w:pStyle w:val="9"/>
        <w:numPr>
          <w:ilvl w:val="-1"/>
          <w:numId w:val="0"/>
        </w:numPr>
        <w:ind w:left="0" w:firstLine="0" w:firstLineChars="0"/>
        <w:rPr>
          <w:color w:val="000000" w:themeColor="text1"/>
          <w:sz w:val="30"/>
          <w:szCs w:val="30"/>
          <w14:textFill>
            <w14:solidFill>
              <w14:schemeClr w14:val="tx1"/>
            </w14:solidFill>
          </w14:textFill>
        </w:rPr>
      </w:pPr>
    </w:p>
    <w:p w14:paraId="5484152D">
      <w:pPr>
        <w:pStyle w:val="9"/>
        <w:numPr>
          <w:ilvl w:val="-1"/>
          <w:numId w:val="0"/>
        </w:numPr>
        <w:ind w:left="0" w:firstLine="0" w:firstLineChars="0"/>
        <w:rPr>
          <w:color w:val="000000" w:themeColor="text1"/>
          <w:sz w:val="30"/>
          <w:szCs w:val="30"/>
          <w14:textFill>
            <w14:solidFill>
              <w14:schemeClr w14:val="tx1"/>
            </w14:solidFill>
          </w14:textFill>
        </w:rPr>
      </w:pPr>
    </w:p>
    <w:p w14:paraId="6F1B207C">
      <w:pPr>
        <w:pStyle w:val="9"/>
        <w:numPr>
          <w:ilvl w:val="-1"/>
          <w:numId w:val="0"/>
        </w:numPr>
        <w:ind w:left="0" w:firstLine="0" w:firstLineChars="0"/>
        <w:rPr>
          <w:color w:val="000000" w:themeColor="text1"/>
          <w:sz w:val="30"/>
          <w:szCs w:val="30"/>
          <w14:textFill>
            <w14:solidFill>
              <w14:schemeClr w14:val="tx1"/>
            </w14:solidFill>
          </w14:textFill>
        </w:rPr>
      </w:pPr>
    </w:p>
    <w:p w14:paraId="712B60B0">
      <w:pPr>
        <w:pStyle w:val="9"/>
        <w:numPr>
          <w:ilvl w:val="-1"/>
          <w:numId w:val="0"/>
        </w:numPr>
        <w:ind w:left="0" w:firstLine="0" w:firstLineChars="0"/>
        <w:rPr>
          <w:color w:val="000000" w:themeColor="text1"/>
          <w:sz w:val="30"/>
          <w:szCs w:val="30"/>
          <w14:textFill>
            <w14:solidFill>
              <w14:schemeClr w14:val="tx1"/>
            </w14:solidFill>
          </w14:textFill>
        </w:rPr>
      </w:pPr>
    </w:p>
    <w:p w14:paraId="7BFB7EF5">
      <w:pPr>
        <w:pStyle w:val="9"/>
        <w:numPr>
          <w:ilvl w:val="-1"/>
          <w:numId w:val="0"/>
        </w:numPr>
        <w:ind w:left="0" w:firstLine="0" w:firstLineChars="0"/>
        <w:rPr>
          <w:color w:val="000000" w:themeColor="text1"/>
          <w:sz w:val="30"/>
          <w:szCs w:val="30"/>
          <w14:textFill>
            <w14:solidFill>
              <w14:schemeClr w14:val="tx1"/>
            </w14:solidFill>
          </w14:textFill>
        </w:rPr>
      </w:pPr>
    </w:p>
    <w:p w14:paraId="2112544C">
      <w:pPr>
        <w:pStyle w:val="9"/>
        <w:numPr>
          <w:ilvl w:val="-1"/>
          <w:numId w:val="0"/>
        </w:numPr>
        <w:ind w:left="0" w:firstLine="0" w:firstLineChars="0"/>
        <w:rPr>
          <w:color w:val="000000" w:themeColor="text1"/>
          <w:sz w:val="30"/>
          <w:szCs w:val="30"/>
          <w14:textFill>
            <w14:solidFill>
              <w14:schemeClr w14:val="tx1"/>
            </w14:solidFill>
          </w14:textFill>
        </w:rPr>
      </w:pPr>
    </w:p>
    <w:p w14:paraId="52346F4A">
      <w:pPr>
        <w:pStyle w:val="9"/>
        <w:numPr>
          <w:ilvl w:val="-1"/>
          <w:numId w:val="0"/>
        </w:numPr>
        <w:ind w:left="0" w:firstLine="0" w:firstLineChars="0"/>
        <w:rPr>
          <w:color w:val="000000" w:themeColor="text1"/>
          <w:sz w:val="30"/>
          <w:szCs w:val="30"/>
          <w14:textFill>
            <w14:solidFill>
              <w14:schemeClr w14:val="tx1"/>
            </w14:solidFill>
          </w14:textFill>
        </w:rPr>
      </w:pPr>
    </w:p>
    <w:p w14:paraId="668C42F7">
      <w:pPr>
        <w:pStyle w:val="9"/>
        <w:numPr>
          <w:ilvl w:val="-1"/>
          <w:numId w:val="0"/>
        </w:numPr>
        <w:ind w:left="0" w:firstLine="0" w:firstLineChars="0"/>
        <w:rPr>
          <w:color w:val="000000" w:themeColor="text1"/>
          <w:sz w:val="30"/>
          <w:szCs w:val="30"/>
          <w14:textFill>
            <w14:solidFill>
              <w14:schemeClr w14:val="tx1"/>
            </w14:solidFill>
          </w14:textFill>
        </w:rPr>
      </w:pPr>
    </w:p>
    <w:p w14:paraId="5BA890AF">
      <w:pPr>
        <w:pStyle w:val="9"/>
        <w:numPr>
          <w:ilvl w:val="-1"/>
          <w:numId w:val="0"/>
        </w:numPr>
        <w:ind w:left="0" w:firstLine="0" w:firstLineChars="0"/>
        <w:rPr>
          <w:color w:val="000000" w:themeColor="text1"/>
          <w:sz w:val="30"/>
          <w:szCs w:val="30"/>
          <w14:textFill>
            <w14:solidFill>
              <w14:schemeClr w14:val="tx1"/>
            </w14:solidFill>
          </w14:textFill>
        </w:rPr>
      </w:pPr>
    </w:p>
    <w:p w14:paraId="3C445382">
      <w:pPr>
        <w:pStyle w:val="9"/>
        <w:numPr>
          <w:ilvl w:val="-1"/>
          <w:numId w:val="0"/>
        </w:numPr>
        <w:ind w:left="0" w:firstLine="0" w:firstLineChars="0"/>
        <w:rPr>
          <w:color w:val="000000" w:themeColor="text1"/>
          <w:sz w:val="30"/>
          <w:szCs w:val="30"/>
          <w14:textFill>
            <w14:solidFill>
              <w14:schemeClr w14:val="tx1"/>
            </w14:solidFill>
          </w14:textFill>
        </w:rPr>
      </w:pPr>
    </w:p>
    <w:p w14:paraId="2A36B6FE">
      <w:pPr>
        <w:pStyle w:val="9"/>
        <w:numPr>
          <w:ilvl w:val="-1"/>
          <w:numId w:val="0"/>
        </w:numPr>
        <w:ind w:left="0" w:firstLine="0" w:firstLineChars="0"/>
        <w:rPr>
          <w:color w:val="000000" w:themeColor="text1"/>
          <w:sz w:val="30"/>
          <w:szCs w:val="30"/>
          <w14:textFill>
            <w14:solidFill>
              <w14:schemeClr w14:val="tx1"/>
            </w14:solidFill>
          </w14:textFill>
        </w:rPr>
      </w:pPr>
    </w:p>
    <w:p w14:paraId="1DE46F16">
      <w:pPr>
        <w:pStyle w:val="9"/>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1A789B83">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085809B3">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6BF6198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64B3919E">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5E05A2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w:t>
      </w:r>
    </w:p>
    <w:p w14:paraId="5B9DC94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3080B48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5F89EB8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1627AA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233CB9F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46FC5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59F7D2C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73B6092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294AC17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5B275D6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0C335B77">
      <w:pPr>
        <w:pStyle w:val="9"/>
        <w:numPr>
          <w:ilvl w:val="-1"/>
          <w:numId w:val="0"/>
        </w:numPr>
        <w:ind w:left="0" w:firstLine="0" w:firstLineChars="0"/>
        <w:rPr>
          <w:color w:val="000000" w:themeColor="text1"/>
          <w:sz w:val="30"/>
          <w:szCs w:val="30"/>
          <w14:textFill>
            <w14:solidFill>
              <w14:schemeClr w14:val="tx1"/>
            </w14:solidFill>
          </w14:textFill>
        </w:rPr>
      </w:pPr>
    </w:p>
    <w:p w14:paraId="44C2DAC0">
      <w:pPr>
        <w:pStyle w:val="9"/>
        <w:numPr>
          <w:ilvl w:val="-1"/>
          <w:numId w:val="0"/>
        </w:numPr>
        <w:ind w:left="0" w:firstLine="0" w:firstLineChars="0"/>
        <w:rPr>
          <w:color w:val="000000" w:themeColor="text1"/>
          <w:sz w:val="30"/>
          <w:szCs w:val="30"/>
          <w14:textFill>
            <w14:solidFill>
              <w14:schemeClr w14:val="tx1"/>
            </w14:solidFill>
          </w14:textFill>
        </w:rPr>
      </w:pPr>
    </w:p>
    <w:p w14:paraId="528539AA">
      <w:pPr>
        <w:pStyle w:val="9"/>
        <w:numPr>
          <w:ilvl w:val="-1"/>
          <w:numId w:val="0"/>
        </w:numPr>
        <w:ind w:left="0" w:firstLine="0" w:firstLineChars="0"/>
        <w:rPr>
          <w:color w:val="000000" w:themeColor="text1"/>
          <w:sz w:val="30"/>
          <w:szCs w:val="30"/>
          <w14:textFill>
            <w14:solidFill>
              <w14:schemeClr w14:val="tx1"/>
            </w14:solidFill>
          </w14:textFill>
        </w:rPr>
      </w:pPr>
    </w:p>
    <w:p w14:paraId="50FA6095">
      <w:pPr>
        <w:pStyle w:val="9"/>
        <w:numPr>
          <w:ilvl w:val="-1"/>
          <w:numId w:val="0"/>
        </w:numPr>
        <w:ind w:left="0" w:firstLine="0" w:firstLineChars="0"/>
        <w:rPr>
          <w:color w:val="000000" w:themeColor="text1"/>
          <w:sz w:val="30"/>
          <w:szCs w:val="30"/>
          <w14:textFill>
            <w14:solidFill>
              <w14:schemeClr w14:val="tx1"/>
            </w14:solidFill>
          </w14:textFill>
        </w:rPr>
      </w:pPr>
    </w:p>
    <w:p w14:paraId="6E9E28D2">
      <w:pPr>
        <w:pStyle w:val="9"/>
        <w:numPr>
          <w:ilvl w:val="-1"/>
          <w:numId w:val="0"/>
        </w:numPr>
        <w:ind w:left="0" w:firstLine="0" w:firstLineChars="0"/>
        <w:rPr>
          <w:color w:val="000000" w:themeColor="text1"/>
          <w:sz w:val="30"/>
          <w:szCs w:val="30"/>
          <w14:textFill>
            <w14:solidFill>
              <w14:schemeClr w14:val="tx1"/>
            </w14:solidFill>
          </w14:textFill>
        </w:rPr>
      </w:pPr>
    </w:p>
    <w:p w14:paraId="55F5021E">
      <w:pPr>
        <w:pStyle w:val="9"/>
        <w:numPr>
          <w:ilvl w:val="-1"/>
          <w:numId w:val="0"/>
        </w:numPr>
        <w:ind w:left="0" w:firstLine="0" w:firstLineChars="0"/>
        <w:rPr>
          <w:color w:val="000000" w:themeColor="text1"/>
          <w:sz w:val="30"/>
          <w:szCs w:val="30"/>
          <w14:textFill>
            <w14:solidFill>
              <w14:schemeClr w14:val="tx1"/>
            </w14:solidFill>
          </w14:textFill>
        </w:rPr>
      </w:pPr>
    </w:p>
    <w:p w14:paraId="04332171">
      <w:pPr>
        <w:pStyle w:val="9"/>
        <w:numPr>
          <w:ilvl w:val="-1"/>
          <w:numId w:val="0"/>
        </w:numPr>
        <w:ind w:left="0" w:firstLine="0" w:firstLineChars="0"/>
        <w:rPr>
          <w:color w:val="000000" w:themeColor="text1"/>
          <w:sz w:val="30"/>
          <w:szCs w:val="30"/>
          <w14:textFill>
            <w14:solidFill>
              <w14:schemeClr w14:val="tx1"/>
            </w14:solidFill>
          </w14:textFill>
        </w:rPr>
      </w:pPr>
    </w:p>
    <w:p w14:paraId="7EED5953">
      <w:pPr>
        <w:pStyle w:val="9"/>
        <w:numPr>
          <w:ilvl w:val="-1"/>
          <w:numId w:val="0"/>
        </w:numPr>
        <w:ind w:left="0" w:firstLine="0" w:firstLineChars="0"/>
        <w:rPr>
          <w:color w:val="000000" w:themeColor="text1"/>
          <w:sz w:val="30"/>
          <w:szCs w:val="30"/>
          <w14:textFill>
            <w14:solidFill>
              <w14:schemeClr w14:val="tx1"/>
            </w14:solidFill>
          </w14:textFill>
        </w:rPr>
      </w:pPr>
    </w:p>
    <w:p w14:paraId="577E9572">
      <w:pPr>
        <w:pStyle w:val="9"/>
        <w:numPr>
          <w:ilvl w:val="-1"/>
          <w:numId w:val="0"/>
        </w:numPr>
        <w:ind w:left="0" w:firstLine="0" w:firstLineChars="0"/>
        <w:rPr>
          <w:color w:val="000000" w:themeColor="text1"/>
          <w:sz w:val="30"/>
          <w:szCs w:val="30"/>
          <w14:textFill>
            <w14:solidFill>
              <w14:schemeClr w14:val="tx1"/>
            </w14:solidFill>
          </w14:textFill>
        </w:rPr>
      </w:pPr>
    </w:p>
    <w:p w14:paraId="1B2A64E0">
      <w:pPr>
        <w:pStyle w:val="9"/>
        <w:numPr>
          <w:ilvl w:val="-1"/>
          <w:numId w:val="0"/>
        </w:numPr>
        <w:ind w:left="0" w:firstLine="0" w:firstLineChars="0"/>
        <w:rPr>
          <w:color w:val="000000" w:themeColor="text1"/>
          <w:sz w:val="30"/>
          <w:szCs w:val="30"/>
          <w14:textFill>
            <w14:solidFill>
              <w14:schemeClr w14:val="tx1"/>
            </w14:solidFill>
          </w14:textFill>
        </w:rPr>
      </w:pPr>
    </w:p>
    <w:p w14:paraId="5B4D827E">
      <w:pPr>
        <w:pStyle w:val="9"/>
        <w:numPr>
          <w:ilvl w:val="-1"/>
          <w:numId w:val="0"/>
        </w:numPr>
        <w:ind w:left="0" w:firstLine="0" w:firstLineChars="0"/>
        <w:rPr>
          <w:color w:val="000000" w:themeColor="text1"/>
          <w:sz w:val="30"/>
          <w:szCs w:val="30"/>
          <w14:textFill>
            <w14:solidFill>
              <w14:schemeClr w14:val="tx1"/>
            </w14:solidFill>
          </w14:textFill>
        </w:rPr>
      </w:pPr>
    </w:p>
    <w:p w14:paraId="58D1EABF">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6E5B5D04">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702E65CB">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19E5F4D1">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5075"/>
      </w:tblGrid>
      <w:tr w14:paraId="1D8CE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B02948A">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1EB80C3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121E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6BC87D50">
            <w:pPr>
              <w:jc w:val="center"/>
              <w:rPr>
                <w:color w:val="000000" w:themeColor="text1"/>
                <w14:textFill>
                  <w14:solidFill>
                    <w14:schemeClr w14:val="tx1"/>
                  </w14:solidFill>
                </w14:textFill>
              </w:rPr>
            </w:pPr>
          </w:p>
          <w:p w14:paraId="68AABBD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2E9AEFBD">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5E8BE517">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1C7740D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37509591">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7386489">
      <w:pPr>
        <w:pStyle w:val="3"/>
        <w:rPr>
          <w:rFonts w:hint="eastAsia" w:ascii="仿宋" w:hAnsi="仿宋" w:eastAsia="仿宋"/>
          <w:color w:val="000000" w:themeColor="text1"/>
          <w:sz w:val="24"/>
          <w:highlight w:val="none"/>
          <w14:textFill>
            <w14:solidFill>
              <w14:schemeClr w14:val="tx1"/>
            </w14:solidFill>
          </w14:textFill>
        </w:rPr>
      </w:pPr>
    </w:p>
    <w:p w14:paraId="2DFBE788">
      <w:pPr>
        <w:pStyle w:val="4"/>
        <w:rPr>
          <w:color w:val="000000" w:themeColor="text1"/>
          <w14:textFill>
            <w14:solidFill>
              <w14:schemeClr w14:val="tx1"/>
            </w14:solidFill>
          </w14:textFill>
        </w:rPr>
      </w:pPr>
    </w:p>
    <w:p w14:paraId="06FB84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3F9F0B4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2D592C0B">
      <w:pPr>
        <w:pStyle w:val="9"/>
        <w:numPr>
          <w:ilvl w:val="-1"/>
          <w:numId w:val="0"/>
        </w:numPr>
        <w:ind w:left="0" w:firstLine="0" w:firstLineChars="0"/>
        <w:rPr>
          <w:color w:val="000000" w:themeColor="text1"/>
          <w:sz w:val="30"/>
          <w:szCs w:val="30"/>
          <w14:textFill>
            <w14:solidFill>
              <w14:schemeClr w14:val="tx1"/>
            </w14:solidFill>
          </w14:textFill>
        </w:rPr>
      </w:pPr>
    </w:p>
    <w:p w14:paraId="0809F7D6">
      <w:pPr>
        <w:pStyle w:val="9"/>
        <w:numPr>
          <w:ilvl w:val="-1"/>
          <w:numId w:val="0"/>
        </w:numPr>
        <w:ind w:left="0" w:firstLine="0" w:firstLineChars="0"/>
        <w:rPr>
          <w:color w:val="000000" w:themeColor="text1"/>
          <w:sz w:val="30"/>
          <w:szCs w:val="30"/>
          <w14:textFill>
            <w14:solidFill>
              <w14:schemeClr w14:val="tx1"/>
            </w14:solidFill>
          </w14:textFill>
        </w:rPr>
      </w:pPr>
    </w:p>
    <w:p w14:paraId="2B98F017">
      <w:pPr>
        <w:pStyle w:val="9"/>
        <w:numPr>
          <w:ilvl w:val="-1"/>
          <w:numId w:val="0"/>
        </w:numPr>
        <w:ind w:left="0" w:firstLine="0" w:firstLineChars="0"/>
        <w:rPr>
          <w:color w:val="000000" w:themeColor="text1"/>
          <w:sz w:val="30"/>
          <w:szCs w:val="30"/>
          <w14:textFill>
            <w14:solidFill>
              <w14:schemeClr w14:val="tx1"/>
            </w14:solidFill>
          </w14:textFill>
        </w:rPr>
      </w:pPr>
    </w:p>
    <w:p w14:paraId="099047C7">
      <w:pPr>
        <w:pStyle w:val="9"/>
        <w:numPr>
          <w:ilvl w:val="-1"/>
          <w:numId w:val="0"/>
        </w:numPr>
        <w:ind w:left="0" w:firstLine="0" w:firstLineChars="0"/>
        <w:rPr>
          <w:color w:val="000000" w:themeColor="text1"/>
          <w:sz w:val="30"/>
          <w:szCs w:val="30"/>
          <w14:textFill>
            <w14:solidFill>
              <w14:schemeClr w14:val="tx1"/>
            </w14:solidFill>
          </w14:textFill>
        </w:rPr>
      </w:pPr>
    </w:p>
    <w:p w14:paraId="66D84120">
      <w:pPr>
        <w:pStyle w:val="9"/>
        <w:numPr>
          <w:ilvl w:val="-1"/>
          <w:numId w:val="0"/>
        </w:numPr>
        <w:ind w:left="0" w:firstLine="0" w:firstLineChars="0"/>
        <w:rPr>
          <w:color w:val="000000" w:themeColor="text1"/>
          <w:sz w:val="30"/>
          <w:szCs w:val="30"/>
          <w14:textFill>
            <w14:solidFill>
              <w14:schemeClr w14:val="tx1"/>
            </w14:solidFill>
          </w14:textFill>
        </w:rPr>
      </w:pPr>
    </w:p>
    <w:p w14:paraId="24FEE815">
      <w:pPr>
        <w:pStyle w:val="9"/>
        <w:numPr>
          <w:ilvl w:val="-1"/>
          <w:numId w:val="0"/>
        </w:numPr>
        <w:ind w:left="0" w:firstLine="0" w:firstLineChars="0"/>
        <w:rPr>
          <w:color w:val="000000" w:themeColor="text1"/>
          <w:sz w:val="30"/>
          <w:szCs w:val="30"/>
          <w14:textFill>
            <w14:solidFill>
              <w14:schemeClr w14:val="tx1"/>
            </w14:solidFill>
          </w14:textFill>
        </w:rPr>
      </w:pPr>
    </w:p>
    <w:p w14:paraId="329B400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B43995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C5D0DA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FFA35C0">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FA07BA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2246DF3">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A40A29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EEB2460">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681DD1EE">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4235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535A03C7">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003EA1B4">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FEBE52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5868322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57E5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3CD9B1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860044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3B931E9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4FAB6E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15013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11AC7C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52CDAEE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35E7D59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52E8D8B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07F6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EF9882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C9F86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DEFE3F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62A842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AA6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DB7479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28AE6A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836FE4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D4F78B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4688A92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注：1. 供应商必须把</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4E3309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2C35C86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3．供应商必须据实填写，不得虚假填写，否则将取消其投标或中标资格。</w:t>
      </w:r>
    </w:p>
    <w:p w14:paraId="326DA33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38D4C09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208895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344E8BE1">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D91985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20CCE2E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36DE0DC4">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257BFED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50FA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4C2334EB">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7E232973">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45FE1E7">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4F337BC">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6130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54227EE">
            <w:pPr>
              <w:pStyle w:val="3"/>
              <w:rPr>
                <w:rFonts w:hint="eastAsia" w:ascii="仿宋" w:hAnsi="仿宋" w:eastAsia="仿宋" w:cs="仿宋"/>
                <w:color w:val="000000" w:themeColor="text1"/>
                <w14:textFill>
                  <w14:solidFill>
                    <w14:schemeClr w14:val="tx1"/>
                  </w14:solidFill>
                </w14:textFill>
              </w:rPr>
            </w:pPr>
          </w:p>
        </w:tc>
        <w:tc>
          <w:tcPr>
            <w:tcW w:w="1741" w:type="pct"/>
          </w:tcPr>
          <w:p w14:paraId="320016B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”请逐条复制</w:t>
            </w:r>
          </w:p>
          <w:p w14:paraId="6E376130">
            <w:pPr>
              <w:pStyle w:val="3"/>
              <w:rPr>
                <w:rFonts w:hint="eastAsia" w:ascii="仿宋" w:hAnsi="仿宋" w:eastAsia="仿宋" w:cs="仿宋"/>
                <w:color w:val="000000" w:themeColor="text1"/>
                <w14:textFill>
                  <w14:solidFill>
                    <w14:schemeClr w14:val="tx1"/>
                  </w14:solidFill>
                </w14:textFill>
              </w:rPr>
            </w:pPr>
          </w:p>
        </w:tc>
        <w:tc>
          <w:tcPr>
            <w:tcW w:w="1723" w:type="pct"/>
          </w:tcPr>
          <w:p w14:paraId="693287FE">
            <w:pPr>
              <w:tabs>
                <w:tab w:val="left" w:pos="0"/>
                <w:tab w:val="left" w:pos="540"/>
              </w:tabs>
              <w:spacing w:line="400" w:lineRule="exact"/>
              <w:jc w:val="cente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p w14:paraId="31A11294">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813" w:type="pct"/>
          </w:tcPr>
          <w:p w14:paraId="3129D6EE">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759D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302B412">
            <w:pPr>
              <w:pStyle w:val="3"/>
              <w:rPr>
                <w:rFonts w:hint="eastAsia" w:ascii="仿宋" w:hAnsi="仿宋" w:eastAsia="仿宋" w:cs="仿宋"/>
                <w:color w:val="000000" w:themeColor="text1"/>
                <w14:textFill>
                  <w14:solidFill>
                    <w14:schemeClr w14:val="tx1"/>
                  </w14:solidFill>
                </w14:textFill>
              </w:rPr>
            </w:pPr>
          </w:p>
        </w:tc>
        <w:tc>
          <w:tcPr>
            <w:tcW w:w="1741" w:type="pct"/>
          </w:tcPr>
          <w:p w14:paraId="2EEE49C0">
            <w:pPr>
              <w:pStyle w:val="3"/>
              <w:rPr>
                <w:rFonts w:hint="eastAsia" w:ascii="仿宋" w:hAnsi="仿宋" w:eastAsia="仿宋" w:cs="仿宋"/>
                <w:color w:val="000000" w:themeColor="text1"/>
                <w14:textFill>
                  <w14:solidFill>
                    <w14:schemeClr w14:val="tx1"/>
                  </w14:solidFill>
                </w14:textFill>
              </w:rPr>
            </w:pPr>
          </w:p>
        </w:tc>
        <w:tc>
          <w:tcPr>
            <w:tcW w:w="1723" w:type="pct"/>
          </w:tcPr>
          <w:p w14:paraId="3187D5E2">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8E4DC1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269A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412B0C4">
            <w:pPr>
              <w:pStyle w:val="3"/>
              <w:rPr>
                <w:rFonts w:hint="eastAsia" w:ascii="仿宋" w:hAnsi="仿宋" w:eastAsia="仿宋" w:cs="仿宋"/>
                <w:color w:val="000000" w:themeColor="text1"/>
                <w14:textFill>
                  <w14:solidFill>
                    <w14:schemeClr w14:val="tx1"/>
                  </w14:solidFill>
                </w14:textFill>
              </w:rPr>
            </w:pPr>
          </w:p>
        </w:tc>
        <w:tc>
          <w:tcPr>
            <w:tcW w:w="1741" w:type="pct"/>
          </w:tcPr>
          <w:p w14:paraId="62CD439C">
            <w:pPr>
              <w:pStyle w:val="3"/>
              <w:rPr>
                <w:rFonts w:hint="eastAsia" w:ascii="仿宋" w:hAnsi="仿宋" w:eastAsia="仿宋" w:cs="仿宋"/>
                <w:color w:val="000000" w:themeColor="text1"/>
                <w14:textFill>
                  <w14:solidFill>
                    <w14:schemeClr w14:val="tx1"/>
                  </w14:solidFill>
                </w14:textFill>
              </w:rPr>
            </w:pPr>
          </w:p>
        </w:tc>
        <w:tc>
          <w:tcPr>
            <w:tcW w:w="1723" w:type="pct"/>
          </w:tcPr>
          <w:p w14:paraId="6095CA99">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6AF6E1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45F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470D7F2">
            <w:pPr>
              <w:pStyle w:val="3"/>
              <w:rPr>
                <w:rFonts w:hint="eastAsia" w:ascii="仿宋" w:hAnsi="仿宋" w:eastAsia="仿宋" w:cs="仿宋"/>
                <w:color w:val="000000" w:themeColor="text1"/>
                <w14:textFill>
                  <w14:solidFill>
                    <w14:schemeClr w14:val="tx1"/>
                  </w14:solidFill>
                </w14:textFill>
              </w:rPr>
            </w:pPr>
          </w:p>
        </w:tc>
        <w:tc>
          <w:tcPr>
            <w:tcW w:w="1741" w:type="pct"/>
          </w:tcPr>
          <w:p w14:paraId="342DA317">
            <w:pPr>
              <w:pStyle w:val="3"/>
              <w:rPr>
                <w:rFonts w:hint="eastAsia" w:ascii="仿宋" w:hAnsi="仿宋" w:eastAsia="仿宋" w:cs="仿宋"/>
                <w:color w:val="000000" w:themeColor="text1"/>
                <w14:textFill>
                  <w14:solidFill>
                    <w14:schemeClr w14:val="tx1"/>
                  </w14:solidFill>
                </w14:textFill>
              </w:rPr>
            </w:pPr>
          </w:p>
        </w:tc>
        <w:tc>
          <w:tcPr>
            <w:tcW w:w="1723" w:type="pct"/>
          </w:tcPr>
          <w:p w14:paraId="03EC2636">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0684BC71">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2A17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87F2EF1">
            <w:pPr>
              <w:pStyle w:val="3"/>
              <w:rPr>
                <w:rFonts w:hint="eastAsia" w:ascii="仿宋" w:hAnsi="仿宋" w:eastAsia="仿宋" w:cs="仿宋"/>
                <w:color w:val="000000" w:themeColor="text1"/>
                <w14:textFill>
                  <w14:solidFill>
                    <w14:schemeClr w14:val="tx1"/>
                  </w14:solidFill>
                </w14:textFill>
              </w:rPr>
            </w:pPr>
          </w:p>
        </w:tc>
        <w:tc>
          <w:tcPr>
            <w:tcW w:w="1741" w:type="pct"/>
          </w:tcPr>
          <w:p w14:paraId="29874633">
            <w:pPr>
              <w:pStyle w:val="3"/>
              <w:rPr>
                <w:rFonts w:hint="eastAsia" w:ascii="仿宋" w:hAnsi="仿宋" w:eastAsia="仿宋" w:cs="仿宋"/>
                <w:color w:val="000000" w:themeColor="text1"/>
                <w14:textFill>
                  <w14:solidFill>
                    <w14:schemeClr w14:val="tx1"/>
                  </w14:solidFill>
                </w14:textFill>
              </w:rPr>
            </w:pPr>
          </w:p>
        </w:tc>
        <w:tc>
          <w:tcPr>
            <w:tcW w:w="1723" w:type="pct"/>
          </w:tcPr>
          <w:p w14:paraId="6B6F9D7A">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ACEBB57">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17D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38C1C60">
            <w:pPr>
              <w:pStyle w:val="3"/>
              <w:rPr>
                <w:rFonts w:hint="eastAsia" w:ascii="仿宋" w:hAnsi="仿宋" w:eastAsia="仿宋" w:cs="仿宋"/>
                <w:color w:val="000000" w:themeColor="text1"/>
                <w14:textFill>
                  <w14:solidFill>
                    <w14:schemeClr w14:val="tx1"/>
                  </w14:solidFill>
                </w14:textFill>
              </w:rPr>
            </w:pPr>
          </w:p>
        </w:tc>
        <w:tc>
          <w:tcPr>
            <w:tcW w:w="1741" w:type="pct"/>
          </w:tcPr>
          <w:p w14:paraId="07E3D8A9">
            <w:pPr>
              <w:pStyle w:val="3"/>
              <w:rPr>
                <w:rFonts w:hint="eastAsia" w:ascii="仿宋" w:hAnsi="仿宋" w:eastAsia="仿宋" w:cs="仿宋"/>
                <w:color w:val="000000" w:themeColor="text1"/>
                <w14:textFill>
                  <w14:solidFill>
                    <w14:schemeClr w14:val="tx1"/>
                  </w14:solidFill>
                </w14:textFill>
              </w:rPr>
            </w:pPr>
          </w:p>
        </w:tc>
        <w:tc>
          <w:tcPr>
            <w:tcW w:w="1723" w:type="pct"/>
          </w:tcPr>
          <w:p w14:paraId="020C8383">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1132CAA6">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406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13DB30C">
            <w:pPr>
              <w:pStyle w:val="3"/>
              <w:rPr>
                <w:rFonts w:hint="eastAsia" w:ascii="仿宋" w:hAnsi="仿宋" w:eastAsia="仿宋" w:cs="仿宋"/>
                <w:color w:val="000000" w:themeColor="text1"/>
                <w14:textFill>
                  <w14:solidFill>
                    <w14:schemeClr w14:val="tx1"/>
                  </w14:solidFill>
                </w14:textFill>
              </w:rPr>
            </w:pPr>
          </w:p>
        </w:tc>
        <w:tc>
          <w:tcPr>
            <w:tcW w:w="1741" w:type="pct"/>
          </w:tcPr>
          <w:p w14:paraId="5EFC5FDD">
            <w:pPr>
              <w:pStyle w:val="3"/>
              <w:rPr>
                <w:rFonts w:hint="eastAsia" w:ascii="仿宋" w:hAnsi="仿宋" w:eastAsia="仿宋" w:cs="仿宋"/>
                <w:color w:val="000000" w:themeColor="text1"/>
                <w14:textFill>
                  <w14:solidFill>
                    <w14:schemeClr w14:val="tx1"/>
                  </w14:solidFill>
                </w14:textFill>
              </w:rPr>
            </w:pPr>
          </w:p>
        </w:tc>
        <w:tc>
          <w:tcPr>
            <w:tcW w:w="1723" w:type="pct"/>
          </w:tcPr>
          <w:p w14:paraId="7A3D8E0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3E277D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49F6542A">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2619BFA1">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7EE197EF">
      <w:pPr>
        <w:pStyle w:val="9"/>
        <w:numPr>
          <w:ilvl w:val="-1"/>
          <w:numId w:val="0"/>
        </w:numPr>
        <w:ind w:left="0" w:firstLine="0" w:firstLineChars="0"/>
        <w:rPr>
          <w:color w:val="000000" w:themeColor="text1"/>
          <w:sz w:val="30"/>
          <w:szCs w:val="30"/>
          <w14:textFill>
            <w14:solidFill>
              <w14:schemeClr w14:val="tx1"/>
            </w14:solidFill>
          </w14:textFill>
        </w:rPr>
      </w:pPr>
    </w:p>
    <w:p w14:paraId="6B51C00A">
      <w:pPr>
        <w:pStyle w:val="9"/>
        <w:numPr>
          <w:ilvl w:val="-1"/>
          <w:numId w:val="0"/>
        </w:numPr>
        <w:ind w:left="0" w:firstLine="0" w:firstLineChars="0"/>
        <w:rPr>
          <w:color w:val="000000" w:themeColor="text1"/>
          <w:sz w:val="30"/>
          <w:szCs w:val="30"/>
          <w14:textFill>
            <w14:solidFill>
              <w14:schemeClr w14:val="tx1"/>
            </w14:solidFill>
          </w14:textFill>
        </w:rPr>
      </w:pPr>
    </w:p>
    <w:p w14:paraId="3ADFDC76">
      <w:pPr>
        <w:pStyle w:val="9"/>
        <w:numPr>
          <w:ilvl w:val="-1"/>
          <w:numId w:val="0"/>
        </w:numPr>
        <w:ind w:left="0" w:firstLine="0" w:firstLineChars="0"/>
        <w:rPr>
          <w:color w:val="000000" w:themeColor="text1"/>
          <w:sz w:val="30"/>
          <w:szCs w:val="30"/>
          <w14:textFill>
            <w14:solidFill>
              <w14:schemeClr w14:val="tx1"/>
            </w14:solidFill>
          </w14:textFill>
        </w:rPr>
      </w:pPr>
    </w:p>
    <w:p w14:paraId="4C1DFBCB">
      <w:pPr>
        <w:pStyle w:val="9"/>
        <w:numPr>
          <w:ilvl w:val="-1"/>
          <w:numId w:val="0"/>
        </w:numPr>
        <w:ind w:left="0" w:firstLine="0" w:firstLineChars="0"/>
        <w:rPr>
          <w:color w:val="000000" w:themeColor="text1"/>
          <w:sz w:val="30"/>
          <w:szCs w:val="30"/>
          <w14:textFill>
            <w14:solidFill>
              <w14:schemeClr w14:val="tx1"/>
            </w14:solidFill>
          </w14:textFill>
        </w:rPr>
      </w:pPr>
    </w:p>
    <w:p w14:paraId="0768772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99A54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366A40">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CFB4211">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7462F38B">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6C8B06B9">
      <w:pPr>
        <w:pStyle w:val="8"/>
        <w:rPr>
          <w:rFonts w:hint="eastAsia" w:ascii="仿宋" w:hAnsi="仿宋" w:eastAsia="仿宋" w:cs="仿宋"/>
          <w:color w:val="000000" w:themeColor="text1"/>
          <w:lang w:val="en-US" w:eastAsia="zh-CN"/>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7887B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2EFF2BFB">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49685155">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602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375B1B">
            <w:pPr>
              <w:jc w:val="center"/>
              <w:rPr>
                <w:rFonts w:hint="eastAsia" w:ascii="仿宋" w:hAnsi="仿宋" w:eastAsia="仿宋" w:cs="仿宋"/>
                <w:color w:val="000000" w:themeColor="text1"/>
                <w14:textFill>
                  <w14:solidFill>
                    <w14:schemeClr w14:val="tx1"/>
                  </w14:solidFill>
                </w14:textFill>
              </w:rPr>
            </w:pPr>
          </w:p>
          <w:p w14:paraId="05A56FEA">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90C30D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10D4E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22DFF3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351DFA4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CAA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B668F8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615D6DE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43900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D3AD4B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2EDA7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3E778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54C16173">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B2A85C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1FE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35E82BAA">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B1DBF3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0F043E5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79584F">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169CFCD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A0AC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484C9E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38A968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819BD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B007A40">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7ADAD54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57B9727A">
      <w:pPr>
        <w:pStyle w:val="8"/>
        <w:spacing w:line="400" w:lineRule="exact"/>
        <w:rPr>
          <w:rFonts w:hint="default" w:ascii="仿宋" w:hAnsi="仿宋" w:eastAsia="仿宋" w:cs="仿宋"/>
          <w:color w:val="000000" w:themeColor="text1"/>
          <w:kern w:val="0"/>
          <w:sz w:val="24"/>
          <w:szCs w:val="24"/>
          <w:highlight w:val="yellow"/>
          <w:lang w:val="en-US" w:eastAsia="zh-CN" w:bidi="ar-SA"/>
          <w14:textFill>
            <w14:solidFill>
              <w14:schemeClr w14:val="tx1"/>
            </w14:solidFill>
          </w14:textFill>
        </w:rPr>
      </w:pPr>
      <w:r>
        <w:rPr>
          <w:rFonts w:hint="eastAsia" w:ascii="仿宋" w:hAnsi="仿宋" w:eastAsia="仿宋" w:cs="仿宋"/>
          <w:b/>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包括且不限于：设计方案、项目实施方案（①项目实施计划、②具体实施内容、③质量保障方案、④运行维护方案、⑤应急故障处理方案、⑥安全保护措施、⑦进度保障方案）、安全责任承诺函等</w:t>
      </w:r>
    </w:p>
    <w:p w14:paraId="26AACFF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D8F9F5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9F1F7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67149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0F2A64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19808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F8AC80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608494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1DCF5D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531BE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687FBF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C9716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E9381C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8F9F8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0D225F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954BDD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4D7E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5B936B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7936DF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42C53A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r>
        <w:rPr>
          <w:rFonts w:hint="eastAsia" w:ascii="仿宋" w:hAnsi="仿宋" w:eastAsia="仿宋"/>
          <w:b/>
          <w:color w:val="000000" w:themeColor="text1"/>
          <w:sz w:val="32"/>
          <w:szCs w:val="32"/>
          <w:highlight w:val="none"/>
          <w:lang w:eastAsia="zh-CN"/>
          <w14:textFill>
            <w14:solidFill>
              <w14:schemeClr w14:val="tx1"/>
            </w14:solidFill>
          </w14:textFill>
        </w:rPr>
        <w:t>：</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采购</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w:t>
      </w:r>
      <w:r>
        <w:rPr>
          <w:rFonts w:hint="eastAsia" w:ascii="宋体" w:hAnsi="宋体" w:eastAsia="宋体" w:cs="宋体"/>
          <w:szCs w:val="24"/>
          <w:lang w:eastAsia="zh-CN"/>
        </w:rPr>
        <w:t>采购</w:t>
      </w:r>
      <w:r>
        <w:rPr>
          <w:rFonts w:hint="eastAsia" w:ascii="宋体" w:hAnsi="宋体" w:eastAsia="宋体" w:cs="宋体"/>
          <w:szCs w:val="24"/>
        </w:rPr>
        <w:t>活动。授权代表人在</w:t>
      </w:r>
      <w:r>
        <w:rPr>
          <w:rFonts w:hint="eastAsia" w:ascii="宋体" w:hAnsi="宋体" w:eastAsia="宋体" w:cs="宋体"/>
          <w:szCs w:val="24"/>
          <w:lang w:eastAsia="zh-CN"/>
        </w:rPr>
        <w:t>采购</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采购</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6CE0BBC">
      <w:pPr>
        <w:pStyle w:val="3"/>
        <w:rPr>
          <w:rFonts w:hint="default" w:ascii="宋体" w:hAnsi="宋体" w:eastAsia="宋体" w:cs="宋体"/>
          <w:sz w:val="24"/>
          <w:szCs w:val="24"/>
          <w:lang w:val="en-US" w:eastAsia="zh-CN"/>
        </w:rPr>
      </w:pPr>
    </w:p>
    <w:p w14:paraId="0AAA021E"/>
    <w:p w14:paraId="65150EFF">
      <w:pPr>
        <w:pStyle w:val="2"/>
      </w:pPr>
    </w:p>
    <w:p w14:paraId="5012C60C"/>
    <w:p w14:paraId="43489A9F">
      <w:pPr>
        <w:pStyle w:val="2"/>
      </w:pPr>
    </w:p>
    <w:p w14:paraId="382D4C97"/>
    <w:p w14:paraId="00575657">
      <w:pPr>
        <w:pStyle w:val="2"/>
      </w:pPr>
    </w:p>
    <w:p w14:paraId="2D308AC3"/>
    <w:p w14:paraId="5CA985BD"/>
    <w:sectPr>
      <w:pgSz w:w="11906" w:h="16838"/>
      <w:pgMar w:top="85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B66F21"/>
    <w:rsid w:val="67B66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2024-12-02T01:21:00Z</dcterms:created>
  <dc:creator>邱玥</dc:creator>
  <cp:lastModifiedBy>邱玥</cp:lastModifiedBy>
  <dcterms:modified xsi:type="dcterms:W3CDTF">2024-12-02T01:26:16Z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37DCF4DE7561482D88DD947717DEB0D9_11</vt:lpwstr>
  </property>
</Properties>
</file>