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C7157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附件一：</w:t>
      </w:r>
      <w:r>
        <w:rPr>
          <w:rFonts w:hint="eastAsia" w:ascii="宋体" w:hAnsi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调研</w:t>
      </w:r>
      <w:r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</w:rPr>
        <w:t>资料</w:t>
      </w:r>
      <w:r>
        <w:rPr>
          <w:rFonts w:hint="eastAsia" w:ascii="宋体" w:hAnsi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要求（请按顺序放置）</w:t>
      </w:r>
    </w:p>
    <w:p w14:paraId="6B8CAA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1.成都市龙泉驿区妇幼保健院官网本项目挂网页面打印件（请放第一页）；</w:t>
      </w:r>
    </w:p>
    <w:p w14:paraId="2EA807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2.设备调研情况表（格式见附件二）</w:t>
      </w:r>
    </w:p>
    <w:p w14:paraId="0150A3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3.生产厂家及相关产品资质；</w:t>
      </w:r>
    </w:p>
    <w:p w14:paraId="4935DA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4.产品资料：包含并不限于产品简介、彩页、调研参数（格式自拟，尽量详细）、推荐产品的特点和优势、配套设备、系统清单及价格、质保期、用户名单等</w:t>
      </w:r>
    </w:p>
    <w:p w14:paraId="02C071A2">
      <w:pPr>
        <w:pStyle w:val="2"/>
        <w:rPr>
          <w:rFonts w:hint="eastAsia" w:ascii="宋体" w:hAnsi="宋体" w:cs="宋体"/>
          <w:b w:val="0"/>
          <w:bCs w:val="0"/>
          <w:color w:val="000000"/>
          <w:sz w:val="21"/>
          <w:szCs w:val="21"/>
          <w:lang w:val="en-US" w:eastAsia="zh-CN"/>
        </w:rPr>
      </w:pPr>
    </w:p>
    <w:p w14:paraId="0DF20AD9">
      <w:pPr>
        <w:rPr>
          <w:rFonts w:hint="eastAsia" w:ascii="宋体" w:hAnsi="宋体" w:cs="宋体"/>
          <w:b w:val="0"/>
          <w:bCs w:val="0"/>
          <w:color w:val="000000"/>
          <w:sz w:val="21"/>
          <w:szCs w:val="21"/>
          <w:lang w:val="en-US" w:eastAsia="zh-CN"/>
        </w:rPr>
      </w:pPr>
    </w:p>
    <w:p w14:paraId="66D186DD">
      <w:pPr>
        <w:pStyle w:val="2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</w:p>
    <w:p w14:paraId="4458E4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/>
        <w:jc w:val="both"/>
        <w:textAlignment w:val="auto"/>
        <w:rPr>
          <w:rFonts w:hint="default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bookmarkStart w:id="0" w:name="_GoBack"/>
      <w:bookmarkEnd w:id="0"/>
    </w:p>
    <w:p w14:paraId="347EC3AC">
      <w:pPr>
        <w:pStyle w:val="3"/>
        <w:rPr>
          <w:rFonts w:hint="default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</w:p>
    <w:p w14:paraId="169CCAA0">
      <w:pPr>
        <w:pStyle w:val="3"/>
        <w:rPr>
          <w:rFonts w:hint="default"/>
          <w:lang w:val="en-US" w:eastAsia="zh-CN"/>
        </w:rPr>
      </w:pPr>
    </w:p>
    <w:p w14:paraId="791A57D0">
      <w:pPr>
        <w:pStyle w:val="3"/>
        <w:rPr>
          <w:rFonts w:hint="default"/>
          <w:lang w:val="en-US" w:eastAsia="zh-CN"/>
        </w:rPr>
      </w:pPr>
    </w:p>
    <w:p w14:paraId="3B13D01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</w:p>
    <w:p w14:paraId="7E19630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</w:p>
    <w:p w14:paraId="200A4D3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</w:p>
    <w:p w14:paraId="5090013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</w:p>
    <w:p w14:paraId="2CD4C02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</w:p>
    <w:p w14:paraId="198D732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</w:p>
    <w:p w14:paraId="513A759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</w:p>
    <w:p w14:paraId="58D7C50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</w:p>
    <w:p w14:paraId="021D2FF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</w:p>
    <w:p w14:paraId="4C76895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627753"/>
    <w:rsid w:val="738314F0"/>
    <w:rsid w:val="76627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line="360" w:lineRule="auto"/>
    </w:pPr>
    <w:rPr>
      <w:sz w:val="30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175</Characters>
  <Lines>0</Lines>
  <Paragraphs>0</Paragraphs>
  <TotalTime>0</TotalTime>
  <ScaleCrop>false</ScaleCrop>
  <LinksUpToDate>false</LinksUpToDate>
  <CharactersWithSpaces>228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2025-04-11T01:42:00Z</dcterms:created>
  <dc:creator>邱玥</dc:creator>
  <cp:lastModifiedBy>邱玥</cp:lastModifiedBy>
  <dcterms:modified xsi:type="dcterms:W3CDTF">2025-04-11T01:54:44Z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C2907E126F9F4947A9C4C2A7710E464D_11</vt:lpwstr>
  </property>
</Properties>
</file>