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FF40D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00" w:lineRule="exact"/>
        <w:ind w:right="0"/>
        <w:jc w:val="left"/>
        <w:textAlignment w:val="auto"/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附件一：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调研</w:t>
      </w:r>
      <w:r>
        <w:rPr>
          <w:rFonts w:hint="eastAsia" w:ascii="宋体" w:hAnsi="宋体" w:eastAsia="宋体" w:cs="宋体"/>
          <w:b/>
          <w:bCs/>
          <w:caps w:val="0"/>
          <w:color w:val="000000"/>
          <w:spacing w:val="0"/>
          <w:sz w:val="24"/>
          <w:szCs w:val="24"/>
          <w:u w:val="none"/>
        </w:rPr>
        <w:t>资料</w:t>
      </w:r>
      <w:r>
        <w:rPr>
          <w:rFonts w:hint="eastAsia" w:ascii="宋体" w:hAnsi="宋体" w:cs="宋体"/>
          <w:b/>
          <w:bCs/>
          <w:caps w:val="0"/>
          <w:color w:val="000000"/>
          <w:spacing w:val="0"/>
          <w:sz w:val="24"/>
          <w:szCs w:val="24"/>
          <w:u w:val="none"/>
          <w:lang w:val="en-US" w:eastAsia="zh-CN"/>
        </w:rPr>
        <w:t>要求（请按顺序放置）</w:t>
      </w:r>
    </w:p>
    <w:bookmarkEnd w:id="0"/>
    <w:p w14:paraId="315AB4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1.成都市龙泉驿区妇幼保健院官网本项目挂网页面打印件（请放第一页）；</w:t>
      </w:r>
    </w:p>
    <w:p w14:paraId="521BCD9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2.设备调研情况表（格式见附件二）</w:t>
      </w:r>
    </w:p>
    <w:p w14:paraId="45C344E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3.生产厂家及相关产品资质；</w:t>
      </w:r>
    </w:p>
    <w:p w14:paraId="0D2162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24"/>
          <w:szCs w:val="24"/>
          <w:lang w:val="en-US" w:eastAsia="zh-CN" w:bidi="ar"/>
        </w:rPr>
        <w:t>4.产品资料：包含并不限于产品简介、彩页、调研参数（格式自拟，尽量详细）、推荐产品的特点和优势、配套设备、系统清单及价格、质保期、用户名单等</w:t>
      </w:r>
    </w:p>
    <w:p w14:paraId="1463F2E9">
      <w:pPr>
        <w:pStyle w:val="2"/>
        <w:rPr>
          <w:rFonts w:hint="eastAsia" w:ascii="宋体" w:hAnsi="宋体" w:cs="宋体"/>
          <w:b w:val="0"/>
          <w:bCs w:val="0"/>
          <w:color w:val="000000"/>
          <w:sz w:val="21"/>
          <w:szCs w:val="21"/>
          <w:lang w:val="en-US" w:eastAsia="zh-CN"/>
        </w:rPr>
      </w:pPr>
    </w:p>
    <w:p w14:paraId="1FDE977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2A5E59"/>
    <w:rsid w:val="1E2A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2025-04-11T01:56:00Z</dcterms:created>
  <dc:creator>邱玥</dc:creator>
  <cp:lastModifiedBy>邱玥</cp:lastModifiedBy>
  <dcterms:modified xsi:type="dcterms:W3CDTF">2025-04-11T01:58:03Z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ACF126977FE84C36B24A2C2BA2DFB1AC_11</vt:lpwstr>
  </property>
</Properties>
</file>