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55120C">
      <w:pPr>
        <w:spacing w:line="360" w:lineRule="auto"/>
        <w:ind w:right="150"/>
        <w:jc w:val="left"/>
        <w:rPr>
          <w:rFonts w:ascii="宋体" w:hAnsi="宋体" w:eastAsia="宋体" w:cs="宋体"/>
          <w:b/>
          <w:color w:val="000000" w:themeColor="text1"/>
          <w:sz w:val="28"/>
          <w:szCs w:val="28"/>
          <w14:textFill>
            <w14:solidFill>
              <w14:schemeClr w14:val="tx1"/>
            </w14:solidFill>
          </w14:textFill>
        </w:rPr>
      </w:pPr>
      <w:bookmarkStart w:id="0" w:name="_Hlt101843627"/>
      <w:bookmarkEnd w:id="0"/>
      <w:bookmarkStart w:id="1" w:name="_Hlt101233737"/>
      <w:bookmarkEnd w:id="1"/>
      <w:r>
        <w:rPr>
          <w:rFonts w:hint="eastAsia" w:ascii="宋体" w:hAnsi="宋体" w:eastAsia="宋体" w:cs="宋体"/>
          <w:b/>
          <w:color w:val="000000" w:themeColor="text1"/>
          <w:sz w:val="28"/>
          <w:szCs w:val="28"/>
          <w14:textFill>
            <w14:solidFill>
              <w14:schemeClr w14:val="tx1"/>
            </w14:solidFill>
          </w14:textFill>
        </w:rPr>
        <w:t>附</w:t>
      </w:r>
      <w:r>
        <w:rPr>
          <w:rFonts w:hint="eastAsia" w:ascii="宋体" w:hAnsi="宋体" w:eastAsia="宋体" w:cs="宋体"/>
          <w:b/>
          <w:color w:val="000000" w:themeColor="text1"/>
          <w:sz w:val="28"/>
          <w:szCs w:val="28"/>
          <w:lang w:val="en-US" w:eastAsia="zh-CN"/>
          <w14:textFill>
            <w14:solidFill>
              <w14:schemeClr w14:val="tx1"/>
            </w14:solidFill>
          </w14:textFill>
        </w:rPr>
        <w:t>件二</w:t>
      </w:r>
      <w:r>
        <w:rPr>
          <w:rFonts w:hint="eastAsia" w:ascii="宋体" w:hAnsi="宋体" w:eastAsia="宋体" w:cs="宋体"/>
          <w:b/>
          <w:color w:val="000000" w:themeColor="text1"/>
          <w:sz w:val="28"/>
          <w:szCs w:val="28"/>
          <w14:textFill>
            <w14:solidFill>
              <w14:schemeClr w14:val="tx1"/>
            </w14:solidFill>
          </w14:textFill>
        </w:rPr>
        <w:t>：</w:t>
      </w:r>
      <w:r>
        <w:rPr>
          <w:rFonts w:hint="eastAsia" w:ascii="宋体" w:hAnsi="宋体" w:eastAsia="宋体" w:cs="宋体"/>
          <w:b/>
          <w:color w:val="000000" w:themeColor="text1"/>
          <w:sz w:val="28"/>
          <w:szCs w:val="28"/>
          <w:lang w:val="en-US" w:eastAsia="zh-CN"/>
          <w14:textFill>
            <w14:solidFill>
              <w14:schemeClr w14:val="tx1"/>
            </w14:solidFill>
          </w14:textFill>
        </w:rPr>
        <w:t>询价</w:t>
      </w:r>
      <w:r>
        <w:rPr>
          <w:rFonts w:hint="eastAsia" w:ascii="宋体" w:hAnsi="宋体" w:eastAsia="宋体" w:cs="宋体"/>
          <w:b/>
          <w:color w:val="000000" w:themeColor="text1"/>
          <w:sz w:val="28"/>
          <w:szCs w:val="28"/>
          <w14:textFill>
            <w14:solidFill>
              <w14:schemeClr w14:val="tx1"/>
            </w14:solidFill>
          </w14:textFill>
        </w:rPr>
        <w:t>文件格式</w:t>
      </w:r>
    </w:p>
    <w:p w14:paraId="2C7FEA6A">
      <w:pPr>
        <w:pStyle w:val="8"/>
        <w:numPr>
          <w:ilvl w:val="0"/>
          <w:numId w:val="1"/>
        </w:numPr>
        <w:spacing w:line="360" w:lineRule="auto"/>
        <w:ind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shd w:val="clear"/>
          <w:lang w:val="en-US" w:eastAsia="zh-CN"/>
          <w14:textFill>
            <w14:solidFill>
              <w14:schemeClr w14:val="tx1"/>
            </w14:solidFill>
          </w14:textFill>
        </w:rPr>
        <w:t>相关资质（如营业执照/生产许可/经营许可/相关资质等）</w:t>
      </w:r>
    </w:p>
    <w:p w14:paraId="408B0907">
      <w:pPr>
        <w:pStyle w:val="8"/>
        <w:numPr>
          <w:ilvl w:val="0"/>
          <w:numId w:val="1"/>
        </w:numPr>
        <w:spacing w:line="360" w:lineRule="auto"/>
        <w:ind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法定代表人身份证复印件、法定代表人授权书（</w:t>
      </w:r>
      <w:r>
        <w:rPr>
          <w:rFonts w:hint="eastAsia" w:ascii="宋体" w:hAnsi="宋体" w:eastAsia="宋体" w:cs="宋体"/>
          <w:color w:val="000000" w:themeColor="text1"/>
          <w:sz w:val="24"/>
          <w:szCs w:val="24"/>
          <w:lang w:val="en-US" w:eastAsia="zh-CN"/>
          <w14:textFill>
            <w14:solidFill>
              <w14:schemeClr w14:val="tx1"/>
            </w14:solidFill>
          </w14:textFill>
        </w:rPr>
        <w:t>格式</w:t>
      </w:r>
      <w:r>
        <w:rPr>
          <w:rFonts w:hint="eastAsia" w:ascii="宋体" w:hAnsi="宋体" w:eastAsia="宋体" w:cs="宋体"/>
          <w:color w:val="000000" w:themeColor="text1"/>
          <w:sz w:val="24"/>
          <w:szCs w:val="24"/>
          <w14:textFill>
            <w14:solidFill>
              <w14:schemeClr w14:val="tx1"/>
            </w14:solidFill>
          </w14:textFill>
        </w:rPr>
        <w:t>1）及授权代表身份证复印件。</w:t>
      </w:r>
    </w:p>
    <w:p w14:paraId="73A91968">
      <w:pPr>
        <w:pStyle w:val="8"/>
        <w:numPr>
          <w:ilvl w:val="0"/>
          <w:numId w:val="1"/>
        </w:numPr>
        <w:spacing w:line="360" w:lineRule="auto"/>
        <w:ind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技术功能/服务方案</w:t>
      </w: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格式</w:t>
      </w:r>
      <w:r>
        <w:rPr>
          <w:rFonts w:hint="eastAsia" w:ascii="宋体" w:hAnsi="宋体" w:eastAsia="宋体" w:cs="宋体"/>
          <w:color w:val="000000" w:themeColor="text1"/>
          <w:sz w:val="24"/>
          <w:szCs w:val="24"/>
          <w14:textFill>
            <w14:solidFill>
              <w14:schemeClr w14:val="tx1"/>
            </w14:solidFill>
          </w14:textFill>
        </w:rPr>
        <w:t>2）。</w:t>
      </w:r>
    </w:p>
    <w:p w14:paraId="2849B13E">
      <w:pPr>
        <w:pStyle w:val="8"/>
        <w:numPr>
          <w:ilvl w:val="0"/>
          <w:numId w:val="1"/>
        </w:numPr>
        <w:spacing w:line="360" w:lineRule="auto"/>
        <w:ind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项目</w:t>
      </w:r>
      <w:r>
        <w:rPr>
          <w:rFonts w:hint="eastAsia" w:ascii="宋体" w:hAnsi="宋体" w:eastAsia="宋体" w:cs="宋体"/>
          <w:color w:val="000000" w:themeColor="text1"/>
          <w:sz w:val="24"/>
          <w:szCs w:val="24"/>
          <w14:textFill>
            <w14:solidFill>
              <w14:schemeClr w14:val="tx1"/>
            </w14:solidFill>
          </w14:textFill>
        </w:rPr>
        <w:t>报价一览表（</w:t>
      </w:r>
      <w:r>
        <w:rPr>
          <w:rFonts w:hint="eastAsia" w:ascii="宋体" w:hAnsi="宋体" w:eastAsia="宋体" w:cs="宋体"/>
          <w:color w:val="000000" w:themeColor="text1"/>
          <w:sz w:val="24"/>
          <w:szCs w:val="24"/>
          <w:lang w:val="en-US" w:eastAsia="zh-CN"/>
          <w14:textFill>
            <w14:solidFill>
              <w14:schemeClr w14:val="tx1"/>
            </w14:solidFill>
          </w14:textFill>
        </w:rPr>
        <w:t>格</w:t>
      </w:r>
      <w:bookmarkStart w:id="2" w:name="_GoBack"/>
      <w:r>
        <w:rPr>
          <w:rFonts w:hint="eastAsia" w:ascii="宋体" w:hAnsi="宋体" w:eastAsia="宋体" w:cs="宋体"/>
          <w:color w:val="000000" w:themeColor="text1"/>
          <w:sz w:val="24"/>
          <w:szCs w:val="24"/>
          <w:lang w:val="en-US" w:eastAsia="zh-CN"/>
          <w14:textFill>
            <w14:solidFill>
              <w14:schemeClr w14:val="tx1"/>
            </w14:solidFill>
          </w14:textFill>
        </w:rPr>
        <w:t>式</w:t>
      </w:r>
      <w:bookmarkEnd w:id="2"/>
      <w:r>
        <w:rPr>
          <w:rFonts w:hint="eastAsia" w:ascii="宋体" w:hAnsi="宋体" w:eastAsia="宋体" w:cs="宋体"/>
          <w:color w:val="000000" w:themeColor="text1"/>
          <w:sz w:val="24"/>
          <w:szCs w:val="24"/>
          <w14:textFill>
            <w14:solidFill>
              <w14:schemeClr w14:val="tx1"/>
            </w14:solidFill>
          </w14:textFill>
        </w:rPr>
        <w:t>3）。</w:t>
      </w:r>
    </w:p>
    <w:p w14:paraId="011C25C9">
      <w:pPr>
        <w:pStyle w:val="8"/>
        <w:numPr>
          <w:ilvl w:val="0"/>
          <w:numId w:val="1"/>
        </w:numPr>
        <w:spacing w:line="360" w:lineRule="auto"/>
        <w:ind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资格承诺函（样表4）。</w:t>
      </w:r>
    </w:p>
    <w:p w14:paraId="728D2DB1">
      <w:pPr>
        <w:pStyle w:val="8"/>
        <w:numPr>
          <w:ilvl w:val="0"/>
          <w:numId w:val="1"/>
        </w:numPr>
        <w:spacing w:line="360" w:lineRule="auto"/>
        <w:ind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需要说明的其他内容</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如类似项目业绩/售后方案等</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w:t>
      </w:r>
    </w:p>
    <w:p w14:paraId="3A2154B5">
      <w:pPr>
        <w:pStyle w:val="8"/>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316101D5">
      <w:pPr>
        <w:pStyle w:val="8"/>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5C78D5D6">
      <w:pPr>
        <w:pStyle w:val="8"/>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743B6C3A">
      <w:pPr>
        <w:pStyle w:val="8"/>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61540B8D">
      <w:pPr>
        <w:pStyle w:val="8"/>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630F9AA0">
      <w:pPr>
        <w:pStyle w:val="8"/>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27BA0935">
      <w:pPr>
        <w:pStyle w:val="8"/>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24549CF9">
      <w:pPr>
        <w:pStyle w:val="8"/>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5135E67D">
      <w:pPr>
        <w:pStyle w:val="8"/>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1194A917">
      <w:pPr>
        <w:pStyle w:val="8"/>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6511812D">
      <w:pPr>
        <w:pStyle w:val="8"/>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0B842FD7">
      <w:pPr>
        <w:pStyle w:val="8"/>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2EDAA5F5">
      <w:pPr>
        <w:pStyle w:val="8"/>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4D5C0F52">
      <w:pPr>
        <w:pStyle w:val="8"/>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2ED578B6">
      <w:pPr>
        <w:pStyle w:val="8"/>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352CF227">
      <w:pPr>
        <w:pStyle w:val="8"/>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0FB9B750">
      <w:pPr>
        <w:pStyle w:val="8"/>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13469090">
      <w:pPr>
        <w:pStyle w:val="8"/>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754DD05C">
      <w:pPr>
        <w:pStyle w:val="8"/>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590C0F45">
      <w:pPr>
        <w:pStyle w:val="8"/>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24C4A7A4">
      <w:pPr>
        <w:pStyle w:val="8"/>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0A70BDE6">
      <w:pPr>
        <w:pStyle w:val="8"/>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51BCC636">
      <w:pPr>
        <w:keepNext/>
        <w:keepLines/>
        <w:spacing w:line="416" w:lineRule="auto"/>
        <w:jc w:val="left"/>
        <w:rPr>
          <w:b/>
          <w:bCs/>
          <w:color w:val="000000" w:themeColor="text1"/>
          <w:sz w:val="30"/>
          <w:szCs w:val="30"/>
          <w14:textFill>
            <w14:solidFill>
              <w14:schemeClr w14:val="tx1"/>
            </w14:solidFill>
          </w14:textFill>
        </w:rPr>
      </w:pPr>
      <w:r>
        <w:rPr>
          <w:rFonts w:hint="eastAsia"/>
          <w:b/>
          <w:bCs/>
          <w:color w:val="000000" w:themeColor="text1"/>
          <w:sz w:val="30"/>
          <w:szCs w:val="30"/>
          <w:lang w:val="en-US" w:eastAsia="zh-CN"/>
          <w14:textFill>
            <w14:solidFill>
              <w14:schemeClr w14:val="tx1"/>
            </w14:solidFill>
          </w14:textFill>
        </w:rPr>
        <w:t>格式</w:t>
      </w:r>
      <w:r>
        <w:rPr>
          <w:rFonts w:hint="eastAsia"/>
          <w:b/>
          <w:bCs/>
          <w:color w:val="000000" w:themeColor="text1"/>
          <w:sz w:val="30"/>
          <w:szCs w:val="30"/>
          <w14:textFill>
            <w14:solidFill>
              <w14:schemeClr w14:val="tx1"/>
            </w14:solidFill>
          </w14:textFill>
        </w:rPr>
        <w:t>1</w:t>
      </w:r>
    </w:p>
    <w:p w14:paraId="1819B74E">
      <w:pPr>
        <w:pStyle w:val="3"/>
        <w:jc w:val="center"/>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法定代表人授权书</w:t>
      </w:r>
    </w:p>
    <w:p w14:paraId="7706ECDC">
      <w:pPr>
        <w:pStyle w:val="5"/>
        <w:widowControl/>
        <w:spacing w:beforeAutospacing="0" w:afterAutospacing="0" w:line="360" w:lineRule="auto"/>
        <w:rPr>
          <w:rFonts w:ascii="宋体" w:hAnsi="宋体" w:eastAsia="宋体" w:cs="宋体"/>
          <w:szCs w:val="24"/>
        </w:rPr>
      </w:pPr>
      <w:r>
        <w:rPr>
          <w:rFonts w:hint="eastAsia" w:ascii="宋体" w:hAnsi="宋体" w:eastAsia="宋体" w:cs="宋体"/>
          <w:szCs w:val="24"/>
        </w:rPr>
        <w:t>成都市龙泉驿区妇幼保健院：</w:t>
      </w:r>
    </w:p>
    <w:p w14:paraId="50666CEE">
      <w:pPr>
        <w:pStyle w:val="5"/>
        <w:widowControl/>
        <w:spacing w:beforeAutospacing="0" w:afterAutospacing="0" w:line="360" w:lineRule="auto"/>
        <w:ind w:firstLine="480" w:firstLineChars="200"/>
        <w:rPr>
          <w:rFonts w:ascii="宋体" w:hAnsi="宋体" w:eastAsia="宋体" w:cs="宋体"/>
          <w:szCs w:val="24"/>
        </w:rPr>
      </w:pPr>
      <w:r>
        <w:rPr>
          <w:rFonts w:hint="eastAsia" w:ascii="宋体" w:hAnsi="宋体" w:eastAsia="宋体" w:cs="宋体"/>
          <w:szCs w:val="24"/>
        </w:rPr>
        <w:t>本授权声明：我</w:t>
      </w:r>
      <w:r>
        <w:rPr>
          <w:rFonts w:hint="eastAsia" w:ascii="宋体" w:hAnsi="宋体" w:eastAsia="宋体" w:cs="宋体"/>
          <w:szCs w:val="24"/>
          <w:u w:val="single"/>
        </w:rPr>
        <w:t xml:space="preserve"> （姓名） </w:t>
      </w:r>
      <w:r>
        <w:rPr>
          <w:rFonts w:hint="eastAsia" w:ascii="宋体" w:hAnsi="宋体" w:eastAsia="宋体" w:cs="宋体"/>
          <w:szCs w:val="24"/>
        </w:rPr>
        <w:t>系</w:t>
      </w:r>
      <w:r>
        <w:rPr>
          <w:rFonts w:hint="eastAsia" w:ascii="宋体" w:hAnsi="宋体" w:eastAsia="宋体" w:cs="宋体"/>
          <w:szCs w:val="24"/>
          <w:u w:val="single"/>
        </w:rPr>
        <w:t xml:space="preserve"> （申请人全称） </w:t>
      </w:r>
      <w:r>
        <w:rPr>
          <w:rFonts w:hint="eastAsia" w:ascii="宋体" w:hAnsi="宋体" w:eastAsia="宋体" w:cs="宋体"/>
          <w:szCs w:val="24"/>
        </w:rPr>
        <w:t>的法定代表人，现授权</w:t>
      </w:r>
      <w:r>
        <w:rPr>
          <w:rFonts w:hint="eastAsia" w:ascii="宋体" w:hAnsi="宋体" w:eastAsia="宋体" w:cs="宋体"/>
          <w:szCs w:val="24"/>
          <w:u w:val="single"/>
        </w:rPr>
        <w:t xml:space="preserve"> （姓名） </w:t>
      </w:r>
      <w:r>
        <w:rPr>
          <w:rFonts w:hint="eastAsia" w:ascii="宋体" w:hAnsi="宋体" w:eastAsia="宋体" w:cs="宋体"/>
          <w:szCs w:val="24"/>
        </w:rPr>
        <w:t>为我单位授权代表人，以本单位的名义参加</w:t>
      </w:r>
      <w:r>
        <w:rPr>
          <w:rFonts w:hint="eastAsia" w:ascii="宋体" w:hAnsi="宋体" w:eastAsia="宋体" w:cs="宋体"/>
          <w:szCs w:val="24"/>
          <w:u w:val="single"/>
          <w:lang w:val="en-US" w:eastAsia="zh-CN"/>
        </w:rPr>
        <w:t xml:space="preserve">           </w:t>
      </w:r>
      <w:r>
        <w:rPr>
          <w:rFonts w:hint="eastAsia" w:ascii="宋体" w:hAnsi="宋体" w:eastAsia="宋体" w:cs="宋体"/>
          <w:szCs w:val="24"/>
        </w:rPr>
        <w:t>的采购活动。授权代表人在</w:t>
      </w:r>
      <w:r>
        <w:rPr>
          <w:rFonts w:hint="eastAsia" w:ascii="宋体" w:hAnsi="宋体" w:eastAsia="宋体" w:cs="宋体"/>
          <w:szCs w:val="24"/>
          <w:lang w:val="en-US" w:eastAsia="zh-CN"/>
        </w:rPr>
        <w:t>询价</w:t>
      </w:r>
      <w:r>
        <w:rPr>
          <w:rFonts w:hint="eastAsia" w:ascii="宋体" w:hAnsi="宋体" w:eastAsia="宋体" w:cs="宋体"/>
          <w:szCs w:val="24"/>
        </w:rPr>
        <w:t>活动及合同签订过程中所签署的一切文件和处理与之有关的一切事务，我及我单位均予以承认，并全部承担其产生的所有权利和义务。</w:t>
      </w:r>
    </w:p>
    <w:p w14:paraId="48D306EE">
      <w:pPr>
        <w:pStyle w:val="5"/>
        <w:widowControl/>
        <w:spacing w:beforeAutospacing="0" w:afterAutospacing="0" w:line="360" w:lineRule="auto"/>
        <w:ind w:firstLine="480" w:firstLineChars="200"/>
        <w:rPr>
          <w:rFonts w:ascii="宋体" w:hAnsi="宋体" w:eastAsia="宋体" w:cs="宋体"/>
          <w:szCs w:val="24"/>
        </w:rPr>
      </w:pPr>
      <w:r>
        <w:rPr>
          <w:rFonts w:hint="eastAsia" w:ascii="宋体" w:hAnsi="宋体" w:eastAsia="宋体" w:cs="宋体"/>
          <w:szCs w:val="24"/>
        </w:rPr>
        <w:t>授权代表无转委托权。特此委托。</w:t>
      </w:r>
    </w:p>
    <w:p w14:paraId="7A7BB4FE">
      <w:pPr>
        <w:autoSpaceDE w:val="0"/>
        <w:autoSpaceDN w:val="0"/>
        <w:adjustRightInd w:val="0"/>
        <w:snapToGrid w:val="0"/>
        <w:spacing w:line="360" w:lineRule="auto"/>
        <w:jc w:val="left"/>
        <w:rPr>
          <w:rFonts w:ascii="宋体" w:hAnsi="宋体" w:eastAsia="宋体" w:cs="宋体"/>
          <w:kern w:val="0"/>
          <w:sz w:val="24"/>
          <w:szCs w:val="24"/>
        </w:rPr>
      </w:pPr>
    </w:p>
    <w:p w14:paraId="0F9D661A">
      <w:pPr>
        <w:autoSpaceDE w:val="0"/>
        <w:autoSpaceDN w:val="0"/>
        <w:adjustRightInd w:val="0"/>
        <w:snapToGrid w:val="0"/>
        <w:spacing w:line="360" w:lineRule="auto"/>
        <w:jc w:val="left"/>
        <w:rPr>
          <w:rFonts w:ascii="宋体" w:hAnsi="宋体" w:eastAsia="宋体" w:cs="宋体"/>
          <w:kern w:val="0"/>
          <w:sz w:val="24"/>
          <w:szCs w:val="24"/>
        </w:rPr>
      </w:pPr>
    </w:p>
    <w:p w14:paraId="5C6346A7">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申请人：</w:t>
      </w:r>
      <w:r>
        <w:rPr>
          <w:rFonts w:hint="eastAsia" w:ascii="宋体" w:hAnsi="宋体" w:eastAsia="宋体" w:cs="宋体"/>
          <w:kern w:val="0"/>
          <w:sz w:val="24"/>
          <w:szCs w:val="24"/>
          <w:u w:val="single"/>
        </w:rPr>
        <w:t xml:space="preserve">（全称并加盖公章） </w:t>
      </w:r>
    </w:p>
    <w:p w14:paraId="2B002617">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法定代表人（签字）：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14:paraId="3E45AE40">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授权代表人（签字）：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14:paraId="10039D7D">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14:paraId="67F39EDB">
      <w:pPr>
        <w:autoSpaceDE w:val="0"/>
        <w:autoSpaceDN w:val="0"/>
        <w:adjustRightInd w:val="0"/>
        <w:snapToGrid w:val="0"/>
        <w:spacing w:line="360" w:lineRule="auto"/>
        <w:jc w:val="left"/>
        <w:rPr>
          <w:rFonts w:ascii="宋体" w:hAnsi="宋体" w:eastAsia="宋体" w:cs="宋体"/>
          <w:kern w:val="0"/>
          <w:sz w:val="24"/>
          <w:szCs w:val="24"/>
        </w:rPr>
      </w:pPr>
    </w:p>
    <w:p w14:paraId="1BE99D6E">
      <w:pPr>
        <w:pStyle w:val="5"/>
        <w:widowControl/>
        <w:spacing w:beforeAutospacing="0" w:afterAutospacing="0" w:line="360" w:lineRule="auto"/>
        <w:rPr>
          <w:rFonts w:ascii="宋体" w:hAnsi="宋体" w:eastAsia="宋体" w:cs="宋体"/>
          <w:color w:val="000000" w:themeColor="text1"/>
          <w:kern w:val="2"/>
          <w:sz w:val="30"/>
          <w:szCs w:val="30"/>
          <w14:textFill>
            <w14:solidFill>
              <w14:schemeClr w14:val="tx1"/>
            </w14:solidFill>
          </w14:textFill>
        </w:rPr>
      </w:pPr>
      <w:r>
        <w:rPr>
          <w:rFonts w:hint="eastAsia" w:ascii="宋体" w:hAnsi="宋体" w:eastAsia="宋体" w:cs="宋体"/>
          <w:szCs w:val="24"/>
        </w:rPr>
        <w:t>附：法定代表人和授权代表身份证件正反面复印件</w:t>
      </w:r>
    </w:p>
    <w:p w14:paraId="0D24159F">
      <w:pPr>
        <w:pStyle w:val="2"/>
      </w:pPr>
    </w:p>
    <w:p w14:paraId="40466E12">
      <w:pPr>
        <w:pStyle w:val="2"/>
      </w:pPr>
    </w:p>
    <w:p w14:paraId="4242A15B">
      <w:pPr>
        <w:pStyle w:val="2"/>
      </w:pPr>
    </w:p>
    <w:p w14:paraId="594D3B41">
      <w:pPr>
        <w:pStyle w:val="2"/>
      </w:pPr>
    </w:p>
    <w:p w14:paraId="3B0EC503">
      <w:pPr>
        <w:pStyle w:val="2"/>
      </w:pPr>
    </w:p>
    <w:p w14:paraId="5753F1F5">
      <w:pPr>
        <w:pStyle w:val="2"/>
      </w:pPr>
    </w:p>
    <w:p w14:paraId="6C9512A8">
      <w:pPr>
        <w:pStyle w:val="2"/>
      </w:pPr>
    </w:p>
    <w:p w14:paraId="51439AA1">
      <w:pPr>
        <w:pStyle w:val="2"/>
      </w:pPr>
    </w:p>
    <w:p w14:paraId="79771E6B">
      <w:pPr>
        <w:pStyle w:val="2"/>
      </w:pPr>
    </w:p>
    <w:p w14:paraId="38F5CBBA">
      <w:pPr>
        <w:pStyle w:val="2"/>
      </w:pPr>
    </w:p>
    <w:p w14:paraId="4F458265">
      <w:pPr>
        <w:pStyle w:val="2"/>
      </w:pPr>
    </w:p>
    <w:p w14:paraId="6B23DF90">
      <w:pPr>
        <w:pStyle w:val="2"/>
      </w:pPr>
    </w:p>
    <w:p w14:paraId="05652172">
      <w:pPr>
        <w:pStyle w:val="3"/>
        <w:jc w:val="left"/>
        <w:rPr>
          <w:rFonts w:hint="eastAsia" w:asciiTheme="minorHAnsi" w:hAnsiTheme="minorHAnsi" w:eastAsiaTheme="minorEastAsia" w:cstheme="minorBidi"/>
          <w:color w:val="000000" w:themeColor="text1"/>
          <w:sz w:val="30"/>
          <w:szCs w:val="30"/>
          <w:lang w:eastAsia="zh-CN"/>
          <w14:textFill>
            <w14:solidFill>
              <w14:schemeClr w14:val="tx1"/>
            </w14:solidFill>
          </w14:textFill>
        </w:rPr>
      </w:pPr>
      <w:r>
        <w:rPr>
          <w:rFonts w:hint="eastAsia" w:asciiTheme="minorHAnsi" w:hAnsiTheme="minorHAnsi" w:eastAsiaTheme="minorEastAsia" w:cstheme="minorBidi"/>
          <w:color w:val="000000" w:themeColor="text1"/>
          <w:sz w:val="30"/>
          <w:szCs w:val="30"/>
          <w:lang w:val="en-US" w:eastAsia="zh-CN"/>
          <w14:textFill>
            <w14:solidFill>
              <w14:schemeClr w14:val="tx1"/>
            </w14:solidFill>
          </w14:textFill>
        </w:rPr>
        <w:t>格式</w:t>
      </w:r>
      <w:r>
        <w:rPr>
          <w:rFonts w:hint="eastAsia" w:asciiTheme="minorHAnsi" w:hAnsiTheme="minorHAnsi" w:eastAsiaTheme="minorEastAsia" w:cstheme="minorBidi"/>
          <w:color w:val="000000" w:themeColor="text1"/>
          <w:sz w:val="30"/>
          <w:szCs w:val="30"/>
          <w14:textFill>
            <w14:solidFill>
              <w14:schemeClr w14:val="tx1"/>
            </w14:solidFill>
          </w14:textFill>
        </w:rPr>
        <w:t>2</w:t>
      </w:r>
      <w:r>
        <w:rPr>
          <w:rFonts w:hint="eastAsia" w:asciiTheme="minorHAnsi" w:hAnsiTheme="minorHAnsi" w:eastAsiaTheme="minorEastAsia" w:cstheme="minorBidi"/>
          <w:color w:val="000000" w:themeColor="text1"/>
          <w:sz w:val="30"/>
          <w:szCs w:val="30"/>
          <w:lang w:eastAsia="zh-CN"/>
          <w14:textFill>
            <w14:solidFill>
              <w14:schemeClr w14:val="tx1"/>
            </w14:solidFill>
          </w14:textFill>
        </w:rPr>
        <w:t>：</w:t>
      </w:r>
      <w:r>
        <w:rPr>
          <w:rFonts w:hint="eastAsia" w:asciiTheme="minorHAnsi" w:hAnsiTheme="minorHAnsi" w:eastAsiaTheme="minorEastAsia" w:cstheme="minorBidi"/>
          <w:color w:val="000000" w:themeColor="text1"/>
          <w:sz w:val="30"/>
          <w:szCs w:val="30"/>
          <w:lang w:val="en-US" w:eastAsia="zh-CN"/>
          <w14:textFill>
            <w14:solidFill>
              <w14:schemeClr w14:val="tx1"/>
            </w14:solidFill>
          </w14:textFill>
        </w:rPr>
        <w:t>技术功能/服务方案</w:t>
      </w:r>
    </w:p>
    <w:p w14:paraId="4E924E53">
      <w:pPr>
        <w:pStyle w:val="5"/>
        <w:widowControl/>
        <w:spacing w:beforeAutospacing="0" w:afterAutospacing="0" w:line="360" w:lineRule="auto"/>
        <w:ind w:firstLine="480" w:firstLineChars="200"/>
        <w:rPr>
          <w:rFonts w:ascii="宋体" w:hAnsi="宋体" w:eastAsia="宋体" w:cs="宋体"/>
          <w:color w:val="000000"/>
          <w:sz w:val="21"/>
          <w:szCs w:val="21"/>
        </w:rPr>
      </w:pPr>
      <w:r>
        <w:rPr>
          <w:rFonts w:hint="eastAsia" w:ascii="宋体" w:hAnsi="宋体" w:eastAsia="宋体" w:cs="宋体"/>
          <w:color w:val="000000"/>
          <w:szCs w:val="24"/>
          <w:lang w:val="en-US" w:eastAsia="zh-CN"/>
        </w:rPr>
        <w:t>格式自拟</w:t>
      </w:r>
    </w:p>
    <w:p w14:paraId="1B921AB7">
      <w:pPr>
        <w:pStyle w:val="5"/>
        <w:widowControl/>
        <w:spacing w:beforeAutospacing="0" w:afterAutospacing="0" w:line="360" w:lineRule="auto"/>
        <w:rPr>
          <w:rFonts w:ascii="宋体" w:hAnsi="宋体" w:eastAsia="宋体" w:cs="宋体"/>
          <w:color w:val="000000"/>
          <w:szCs w:val="24"/>
        </w:rPr>
      </w:pPr>
    </w:p>
    <w:p w14:paraId="4F317062">
      <w:pPr>
        <w:pStyle w:val="5"/>
        <w:widowControl/>
        <w:spacing w:beforeAutospacing="0" w:afterAutospacing="0" w:line="360" w:lineRule="auto"/>
        <w:rPr>
          <w:rFonts w:ascii="宋体" w:hAnsi="宋体" w:eastAsia="宋体" w:cs="宋体"/>
          <w:color w:val="000000"/>
          <w:szCs w:val="24"/>
        </w:rPr>
      </w:pPr>
    </w:p>
    <w:p w14:paraId="32EAF17A">
      <w:pPr>
        <w:pStyle w:val="5"/>
        <w:widowControl/>
        <w:spacing w:beforeAutospacing="0" w:afterAutospacing="0" w:line="360" w:lineRule="auto"/>
        <w:rPr>
          <w:rFonts w:hint="eastAsia" w:ascii="宋体" w:hAnsi="宋体" w:eastAsia="宋体" w:cs="宋体"/>
          <w:color w:val="000000"/>
          <w:szCs w:val="24"/>
        </w:rPr>
      </w:pPr>
    </w:p>
    <w:p w14:paraId="26B8898A">
      <w:pPr>
        <w:pStyle w:val="5"/>
        <w:widowControl/>
        <w:spacing w:beforeAutospacing="0" w:afterAutospacing="0" w:line="360" w:lineRule="auto"/>
        <w:rPr>
          <w:rFonts w:hint="eastAsia" w:ascii="宋体" w:hAnsi="宋体" w:eastAsia="宋体" w:cs="宋体"/>
          <w:color w:val="000000"/>
          <w:szCs w:val="24"/>
        </w:rPr>
      </w:pPr>
    </w:p>
    <w:p w14:paraId="2DE3DD19">
      <w:pPr>
        <w:pStyle w:val="5"/>
        <w:widowControl/>
        <w:spacing w:beforeAutospacing="0" w:afterAutospacing="0" w:line="360" w:lineRule="auto"/>
        <w:rPr>
          <w:rFonts w:hint="eastAsia" w:ascii="宋体" w:hAnsi="宋体" w:eastAsia="宋体" w:cs="宋体"/>
          <w:color w:val="000000"/>
          <w:szCs w:val="24"/>
        </w:rPr>
      </w:pPr>
    </w:p>
    <w:p w14:paraId="78FE1798">
      <w:pPr>
        <w:pStyle w:val="5"/>
        <w:widowControl/>
        <w:spacing w:beforeAutospacing="0" w:afterAutospacing="0" w:line="360" w:lineRule="auto"/>
        <w:rPr>
          <w:rFonts w:hint="eastAsia" w:ascii="宋体" w:hAnsi="宋体" w:eastAsia="宋体" w:cs="宋体"/>
          <w:color w:val="000000"/>
          <w:szCs w:val="24"/>
        </w:rPr>
      </w:pPr>
    </w:p>
    <w:p w14:paraId="6C4C0D41">
      <w:pPr>
        <w:pStyle w:val="5"/>
        <w:widowControl/>
        <w:spacing w:beforeAutospacing="0" w:afterAutospacing="0" w:line="360" w:lineRule="auto"/>
        <w:rPr>
          <w:rFonts w:hint="eastAsia" w:ascii="宋体" w:hAnsi="宋体" w:eastAsia="宋体" w:cs="宋体"/>
          <w:color w:val="000000"/>
          <w:szCs w:val="24"/>
        </w:rPr>
      </w:pPr>
    </w:p>
    <w:p w14:paraId="29E8B83A">
      <w:pPr>
        <w:pStyle w:val="5"/>
        <w:widowControl/>
        <w:spacing w:beforeAutospacing="0" w:afterAutospacing="0" w:line="360" w:lineRule="auto"/>
        <w:rPr>
          <w:rFonts w:hint="eastAsia" w:ascii="宋体" w:hAnsi="宋体" w:eastAsia="宋体" w:cs="宋体"/>
          <w:color w:val="000000"/>
          <w:szCs w:val="24"/>
        </w:rPr>
      </w:pPr>
    </w:p>
    <w:p w14:paraId="658F2433">
      <w:pPr>
        <w:pStyle w:val="5"/>
        <w:widowControl/>
        <w:spacing w:beforeAutospacing="0" w:afterAutospacing="0" w:line="360" w:lineRule="auto"/>
        <w:rPr>
          <w:rFonts w:hint="eastAsia" w:ascii="宋体" w:hAnsi="宋体" w:eastAsia="宋体" w:cs="宋体"/>
          <w:color w:val="000000"/>
          <w:szCs w:val="24"/>
        </w:rPr>
      </w:pPr>
    </w:p>
    <w:p w14:paraId="79008B7D">
      <w:pPr>
        <w:pStyle w:val="5"/>
        <w:widowControl/>
        <w:spacing w:beforeAutospacing="0" w:afterAutospacing="0" w:line="360" w:lineRule="auto"/>
        <w:rPr>
          <w:rFonts w:hint="eastAsia" w:ascii="宋体" w:hAnsi="宋体" w:eastAsia="宋体" w:cs="宋体"/>
          <w:color w:val="000000"/>
          <w:szCs w:val="24"/>
        </w:rPr>
      </w:pPr>
    </w:p>
    <w:p w14:paraId="0D15765A">
      <w:pPr>
        <w:pStyle w:val="5"/>
        <w:widowControl/>
        <w:spacing w:beforeAutospacing="0" w:afterAutospacing="0" w:line="360" w:lineRule="auto"/>
        <w:rPr>
          <w:rFonts w:hint="eastAsia" w:ascii="宋体" w:hAnsi="宋体" w:eastAsia="宋体" w:cs="宋体"/>
          <w:color w:val="000000"/>
          <w:szCs w:val="24"/>
        </w:rPr>
      </w:pPr>
    </w:p>
    <w:p w14:paraId="3DA2588D">
      <w:pPr>
        <w:pStyle w:val="5"/>
        <w:widowControl/>
        <w:spacing w:beforeAutospacing="0" w:afterAutospacing="0" w:line="360" w:lineRule="auto"/>
        <w:rPr>
          <w:rFonts w:hint="eastAsia" w:ascii="宋体" w:hAnsi="宋体" w:eastAsia="宋体" w:cs="宋体"/>
          <w:color w:val="000000"/>
          <w:szCs w:val="24"/>
        </w:rPr>
      </w:pPr>
    </w:p>
    <w:p w14:paraId="6552A301">
      <w:pPr>
        <w:pStyle w:val="5"/>
        <w:widowControl/>
        <w:spacing w:beforeAutospacing="0" w:afterAutospacing="0" w:line="360" w:lineRule="auto"/>
        <w:rPr>
          <w:rFonts w:hint="eastAsia" w:ascii="宋体" w:hAnsi="宋体" w:eastAsia="宋体" w:cs="宋体"/>
          <w:color w:val="000000"/>
          <w:szCs w:val="24"/>
        </w:rPr>
      </w:pPr>
    </w:p>
    <w:p w14:paraId="64C065EE">
      <w:pPr>
        <w:pStyle w:val="5"/>
        <w:widowControl/>
        <w:spacing w:beforeAutospacing="0" w:afterAutospacing="0" w:line="360" w:lineRule="auto"/>
        <w:rPr>
          <w:rFonts w:hint="eastAsia" w:ascii="宋体" w:hAnsi="宋体" w:eastAsia="宋体" w:cs="宋体"/>
          <w:color w:val="000000"/>
          <w:szCs w:val="24"/>
        </w:rPr>
      </w:pPr>
    </w:p>
    <w:p w14:paraId="7B8B74DA">
      <w:pPr>
        <w:pStyle w:val="5"/>
        <w:widowControl/>
        <w:spacing w:beforeAutospacing="0" w:afterAutospacing="0" w:line="360" w:lineRule="auto"/>
        <w:rPr>
          <w:rFonts w:hint="eastAsia" w:ascii="宋体" w:hAnsi="宋体" w:eastAsia="宋体" w:cs="宋体"/>
          <w:color w:val="000000"/>
          <w:szCs w:val="24"/>
        </w:rPr>
      </w:pPr>
    </w:p>
    <w:p w14:paraId="27576EB1">
      <w:pPr>
        <w:pStyle w:val="5"/>
        <w:widowControl/>
        <w:spacing w:beforeAutospacing="0" w:afterAutospacing="0" w:line="360" w:lineRule="auto"/>
        <w:rPr>
          <w:rFonts w:hint="eastAsia" w:ascii="宋体" w:hAnsi="宋体" w:eastAsia="宋体" w:cs="宋体"/>
          <w:color w:val="000000"/>
          <w:szCs w:val="24"/>
        </w:rPr>
      </w:pPr>
    </w:p>
    <w:p w14:paraId="1768454B">
      <w:pPr>
        <w:pStyle w:val="5"/>
        <w:widowControl/>
        <w:spacing w:beforeAutospacing="0" w:afterAutospacing="0" w:line="360" w:lineRule="auto"/>
        <w:rPr>
          <w:rFonts w:hint="eastAsia" w:ascii="宋体" w:hAnsi="宋体" w:eastAsia="宋体" w:cs="宋体"/>
          <w:color w:val="000000"/>
          <w:szCs w:val="24"/>
        </w:rPr>
      </w:pPr>
    </w:p>
    <w:p w14:paraId="2AEADAEA">
      <w:pPr>
        <w:pStyle w:val="5"/>
        <w:widowControl/>
        <w:spacing w:beforeAutospacing="0" w:afterAutospacing="0" w:line="360" w:lineRule="auto"/>
        <w:rPr>
          <w:rFonts w:hint="eastAsia" w:ascii="宋体" w:hAnsi="宋体" w:eastAsia="宋体" w:cs="宋体"/>
          <w:color w:val="000000"/>
          <w:szCs w:val="24"/>
        </w:rPr>
      </w:pPr>
    </w:p>
    <w:p w14:paraId="6C232B52">
      <w:pPr>
        <w:pStyle w:val="5"/>
        <w:widowControl/>
        <w:spacing w:beforeAutospacing="0" w:afterAutospacing="0" w:line="360" w:lineRule="auto"/>
        <w:rPr>
          <w:rFonts w:hint="eastAsia" w:ascii="宋体" w:hAnsi="宋体" w:eastAsia="宋体" w:cs="宋体"/>
          <w:color w:val="000000"/>
          <w:szCs w:val="24"/>
        </w:rPr>
      </w:pPr>
    </w:p>
    <w:p w14:paraId="304D534D">
      <w:pPr>
        <w:pStyle w:val="5"/>
        <w:widowControl/>
        <w:spacing w:beforeAutospacing="0" w:afterAutospacing="0" w:line="360" w:lineRule="auto"/>
        <w:rPr>
          <w:rFonts w:hint="eastAsia" w:ascii="宋体" w:hAnsi="宋体" w:eastAsia="宋体" w:cs="宋体"/>
          <w:color w:val="000000"/>
          <w:szCs w:val="24"/>
        </w:rPr>
      </w:pPr>
    </w:p>
    <w:p w14:paraId="2304A96D">
      <w:pPr>
        <w:pStyle w:val="5"/>
        <w:widowControl/>
        <w:spacing w:beforeAutospacing="0" w:afterAutospacing="0" w:line="360" w:lineRule="auto"/>
        <w:rPr>
          <w:rFonts w:ascii="宋体" w:hAnsi="宋体" w:eastAsia="宋体" w:cs="宋体"/>
          <w:color w:val="000000"/>
          <w:szCs w:val="24"/>
        </w:rPr>
      </w:pPr>
      <w:r>
        <w:rPr>
          <w:rFonts w:hint="eastAsia" w:ascii="宋体" w:hAnsi="宋体" w:eastAsia="宋体" w:cs="宋体"/>
          <w:color w:val="000000"/>
          <w:szCs w:val="24"/>
        </w:rPr>
        <w:t>申请人：</w:t>
      </w:r>
      <w:r>
        <w:rPr>
          <w:rFonts w:hint="eastAsia" w:ascii="宋体" w:hAnsi="宋体" w:eastAsia="宋体" w:cs="宋体"/>
          <w:color w:val="000000"/>
          <w:szCs w:val="24"/>
          <w:u w:val="single"/>
        </w:rPr>
        <w:t>（全称并加盖公章）</w:t>
      </w:r>
      <w:r>
        <w:rPr>
          <w:rFonts w:hint="eastAsia" w:ascii="宋体" w:hAnsi="宋体" w:eastAsia="宋体" w:cs="宋体"/>
          <w:color w:val="000000"/>
          <w:szCs w:val="24"/>
        </w:rPr>
        <w:t xml:space="preserve"> </w:t>
      </w:r>
    </w:p>
    <w:p w14:paraId="13C76A0C">
      <w:pPr>
        <w:pStyle w:val="5"/>
        <w:widowControl/>
        <w:spacing w:beforeAutospacing="0" w:afterAutospacing="0" w:line="360" w:lineRule="auto"/>
        <w:rPr>
          <w:rFonts w:ascii="宋体" w:hAnsi="宋体" w:eastAsia="宋体" w:cs="宋体"/>
          <w:color w:val="000000"/>
          <w:szCs w:val="24"/>
        </w:rPr>
      </w:pPr>
      <w:r>
        <w:rPr>
          <w:rFonts w:hint="eastAsia" w:ascii="宋体" w:hAnsi="宋体" w:eastAsia="宋体" w:cs="宋体"/>
          <w:color w:val="000000"/>
          <w:szCs w:val="24"/>
        </w:rPr>
        <w:t>法定代表人或授权代表（签字）：</w:t>
      </w:r>
      <w:r>
        <w:rPr>
          <w:rFonts w:hint="eastAsia" w:ascii="宋体" w:hAnsi="宋体" w:eastAsia="宋体" w:cs="宋体"/>
          <w:color w:val="000000"/>
          <w:szCs w:val="24"/>
          <w:u w:val="single"/>
        </w:rPr>
        <w:t xml:space="preserve">                  </w:t>
      </w:r>
      <w:r>
        <w:rPr>
          <w:rFonts w:hint="eastAsia" w:ascii="宋体" w:hAnsi="宋体" w:eastAsia="宋体" w:cs="宋体"/>
          <w:color w:val="000000"/>
          <w:szCs w:val="24"/>
        </w:rPr>
        <w:t xml:space="preserve"> </w:t>
      </w:r>
    </w:p>
    <w:p w14:paraId="48EA6632">
      <w:pPr>
        <w:pStyle w:val="5"/>
        <w:widowControl/>
        <w:spacing w:beforeAutospacing="0" w:afterAutospacing="0" w:line="360" w:lineRule="auto"/>
        <w:rPr>
          <w:rFonts w:ascii="宋体" w:hAnsi="宋体" w:eastAsia="宋体" w:cs="宋体"/>
          <w:color w:val="000000" w:themeColor="text1"/>
          <w:szCs w:val="24"/>
          <w14:textFill>
            <w14:solidFill>
              <w14:schemeClr w14:val="tx1"/>
            </w14:solidFill>
          </w14:textFill>
        </w:rPr>
      </w:pPr>
      <w:r>
        <w:rPr>
          <w:rFonts w:hint="eastAsia" w:ascii="宋体" w:hAnsi="宋体" w:eastAsia="宋体" w:cs="宋体"/>
          <w:color w:val="000000"/>
          <w:szCs w:val="24"/>
        </w:rPr>
        <w:t>日期：</w:t>
      </w:r>
      <w:r>
        <w:rPr>
          <w:rFonts w:hint="eastAsia" w:ascii="宋体" w:hAnsi="宋体" w:eastAsia="宋体" w:cs="宋体"/>
          <w:color w:val="000000" w:themeColor="text1"/>
          <w:szCs w:val="24"/>
          <w:u w:val="single"/>
          <w14:textFill>
            <w14:solidFill>
              <w14:schemeClr w14:val="tx1"/>
            </w14:solidFill>
          </w14:textFill>
        </w:rPr>
        <w:t xml:space="preserve">     </w:t>
      </w:r>
      <w:r>
        <w:rPr>
          <w:rFonts w:hint="eastAsia" w:ascii="宋体" w:hAnsi="宋体" w:eastAsia="宋体" w:cs="宋体"/>
          <w:color w:val="000000" w:themeColor="text1"/>
          <w:szCs w:val="24"/>
          <w14:textFill>
            <w14:solidFill>
              <w14:schemeClr w14:val="tx1"/>
            </w14:solidFill>
          </w14:textFill>
        </w:rPr>
        <w:t>年</w:t>
      </w:r>
      <w:r>
        <w:rPr>
          <w:rFonts w:hint="eastAsia" w:ascii="宋体" w:hAnsi="宋体" w:eastAsia="宋体" w:cs="宋体"/>
          <w:color w:val="000000" w:themeColor="text1"/>
          <w:szCs w:val="24"/>
          <w:u w:val="single"/>
          <w14:textFill>
            <w14:solidFill>
              <w14:schemeClr w14:val="tx1"/>
            </w14:solidFill>
          </w14:textFill>
        </w:rPr>
        <w:t xml:space="preserve">     </w:t>
      </w:r>
      <w:r>
        <w:rPr>
          <w:rFonts w:hint="eastAsia" w:ascii="宋体" w:hAnsi="宋体" w:eastAsia="宋体" w:cs="宋体"/>
          <w:color w:val="000000" w:themeColor="text1"/>
          <w:szCs w:val="24"/>
          <w14:textFill>
            <w14:solidFill>
              <w14:schemeClr w14:val="tx1"/>
            </w14:solidFill>
          </w14:textFill>
        </w:rPr>
        <w:t>月</w:t>
      </w:r>
      <w:r>
        <w:rPr>
          <w:rFonts w:hint="eastAsia" w:ascii="宋体" w:hAnsi="宋体" w:eastAsia="宋体" w:cs="宋体"/>
          <w:color w:val="000000" w:themeColor="text1"/>
          <w:szCs w:val="24"/>
          <w:u w:val="single"/>
          <w14:textFill>
            <w14:solidFill>
              <w14:schemeClr w14:val="tx1"/>
            </w14:solidFill>
          </w14:textFill>
        </w:rPr>
        <w:t xml:space="preserve">     </w:t>
      </w:r>
      <w:r>
        <w:rPr>
          <w:rFonts w:hint="eastAsia" w:ascii="宋体" w:hAnsi="宋体" w:eastAsia="宋体" w:cs="宋体"/>
          <w:color w:val="000000" w:themeColor="text1"/>
          <w:szCs w:val="24"/>
          <w14:textFill>
            <w14:solidFill>
              <w14:schemeClr w14:val="tx1"/>
            </w14:solidFill>
          </w14:textFill>
        </w:rPr>
        <w:t>日</w:t>
      </w:r>
    </w:p>
    <w:p w14:paraId="56FCBBB5">
      <w:pPr>
        <w:pStyle w:val="5"/>
        <w:widowControl/>
        <w:spacing w:beforeAutospacing="0" w:afterAutospacing="0" w:line="360" w:lineRule="auto"/>
        <w:rPr>
          <w:rFonts w:ascii="宋体" w:hAnsi="宋体" w:eastAsia="宋体" w:cs="宋体"/>
          <w:color w:val="000000" w:themeColor="text1"/>
          <w:szCs w:val="24"/>
          <w14:textFill>
            <w14:solidFill>
              <w14:schemeClr w14:val="tx1"/>
            </w14:solidFill>
          </w14:textFill>
        </w:rPr>
      </w:pPr>
    </w:p>
    <w:p w14:paraId="46059FE5">
      <w:pPr>
        <w:pStyle w:val="3"/>
        <w:jc w:val="left"/>
        <w:rPr>
          <w:rFonts w:asciiTheme="minorHAnsi" w:hAnsiTheme="minorHAnsi" w:eastAsiaTheme="minorEastAsia" w:cstheme="minorBidi"/>
          <w:color w:val="000000" w:themeColor="text1"/>
          <w:sz w:val="30"/>
          <w:szCs w:val="30"/>
          <w14:textFill>
            <w14:solidFill>
              <w14:schemeClr w14:val="tx1"/>
            </w14:solidFill>
          </w14:textFill>
        </w:rPr>
      </w:pPr>
      <w:r>
        <w:rPr>
          <w:rFonts w:hint="eastAsia" w:asciiTheme="minorHAnsi" w:hAnsiTheme="minorHAnsi" w:eastAsiaTheme="minorEastAsia" w:cstheme="minorBidi"/>
          <w:color w:val="000000" w:themeColor="text1"/>
          <w:sz w:val="30"/>
          <w:szCs w:val="30"/>
          <w:lang w:val="en-US" w:eastAsia="zh-CN"/>
          <w14:textFill>
            <w14:solidFill>
              <w14:schemeClr w14:val="tx1"/>
            </w14:solidFill>
          </w14:textFill>
        </w:rPr>
        <w:t>格式</w:t>
      </w:r>
      <w:r>
        <w:rPr>
          <w:rFonts w:hint="eastAsia" w:asciiTheme="minorHAnsi" w:hAnsiTheme="minorHAnsi" w:eastAsiaTheme="minorEastAsia" w:cstheme="minorBidi"/>
          <w:color w:val="000000" w:themeColor="text1"/>
          <w:sz w:val="30"/>
          <w:szCs w:val="30"/>
          <w14:textFill>
            <w14:solidFill>
              <w14:schemeClr w14:val="tx1"/>
            </w14:solidFill>
          </w14:textFill>
        </w:rPr>
        <w:t>3</w:t>
      </w:r>
    </w:p>
    <w:p w14:paraId="437E7CBA">
      <w:pPr>
        <w:jc w:val="center"/>
        <w:rPr>
          <w:b/>
          <w:bCs/>
          <w:color w:val="000000" w:themeColor="text1"/>
          <w:sz w:val="30"/>
          <w:szCs w:val="30"/>
          <w14:textFill>
            <w14:solidFill>
              <w14:schemeClr w14:val="tx1"/>
            </w14:solidFill>
          </w14:textFill>
        </w:rPr>
      </w:pPr>
      <w:r>
        <w:rPr>
          <w:rFonts w:hint="eastAsia"/>
          <w:b/>
          <w:bCs/>
          <w:color w:val="000000" w:themeColor="text1"/>
          <w:sz w:val="30"/>
          <w:szCs w:val="30"/>
          <w14:textFill>
            <w14:solidFill>
              <w14:schemeClr w14:val="tx1"/>
            </w14:solidFill>
          </w14:textFill>
        </w:rPr>
        <w:t>报价一览表</w:t>
      </w:r>
    </w:p>
    <w:p w14:paraId="25E8BC3A">
      <w:pPr>
        <w:rPr>
          <w:rFonts w:asciiTheme="minorEastAsia" w:hAnsiTheme="minorEastAsia"/>
          <w:b/>
          <w:bCs/>
          <w:color w:val="000000" w:themeColor="text1"/>
          <w:sz w:val="24"/>
          <w14:textFill>
            <w14:solidFill>
              <w14:schemeClr w14:val="tx1"/>
            </w14:solidFill>
          </w14:textFill>
        </w:rPr>
      </w:pPr>
      <w:r>
        <w:rPr>
          <w:rFonts w:asciiTheme="minorEastAsia" w:hAnsi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u w:val="single"/>
          <w14:textFill>
            <w14:solidFill>
              <w14:schemeClr w14:val="tx1"/>
            </w14:solidFill>
          </w14:textFill>
        </w:rPr>
        <w:t xml:space="preserve">                </w:t>
      </w:r>
    </w:p>
    <w:p w14:paraId="09052396">
      <w:pPr>
        <w:pStyle w:val="2"/>
      </w:pPr>
    </w:p>
    <w:tbl>
      <w:tblPr>
        <w:tblStyle w:val="6"/>
        <w:tblW w:w="497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53"/>
        <w:gridCol w:w="4783"/>
      </w:tblGrid>
      <w:tr w14:paraId="28FD08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trPr>
        <w:tc>
          <w:tcPr>
            <w:tcW w:w="2410" w:type="pct"/>
            <w:vAlign w:val="center"/>
          </w:tcPr>
          <w:p w14:paraId="451139C7">
            <w:pPr>
              <w:widowControl/>
              <w:spacing w:line="360" w:lineRule="auto"/>
              <w:jc w:val="center"/>
              <w:rPr>
                <w:rFonts w:cs="宋体" w:asciiTheme="minorEastAsia" w:hAnsiTheme="minorEastAsia"/>
                <w:b/>
                <w:color w:val="000000" w:themeColor="text1"/>
                <w:kern w:val="0"/>
                <w:sz w:val="24"/>
                <w14:textFill>
                  <w14:solidFill>
                    <w14:schemeClr w14:val="tx1"/>
                  </w14:solidFill>
                </w14:textFill>
              </w:rPr>
            </w:pPr>
            <w:r>
              <w:rPr>
                <w:rFonts w:hint="eastAsia" w:cs="宋体" w:asciiTheme="minorEastAsia" w:hAnsiTheme="minorEastAsia"/>
                <w:b/>
                <w:color w:val="000000" w:themeColor="text1"/>
                <w:kern w:val="0"/>
                <w:sz w:val="24"/>
                <w:lang w:eastAsia="zh-CN"/>
                <w14:textFill>
                  <w14:solidFill>
                    <w14:schemeClr w14:val="tx1"/>
                  </w14:solidFill>
                </w14:textFill>
              </w:rPr>
              <w:t>项目</w:t>
            </w:r>
            <w:r>
              <w:rPr>
                <w:rFonts w:hint="eastAsia" w:cs="宋体" w:asciiTheme="minorEastAsia" w:hAnsiTheme="minorEastAsia"/>
                <w:b/>
                <w:color w:val="000000" w:themeColor="text1"/>
                <w:kern w:val="0"/>
                <w:sz w:val="24"/>
                <w14:textFill>
                  <w14:solidFill>
                    <w14:schemeClr w14:val="tx1"/>
                  </w14:solidFill>
                </w14:textFill>
              </w:rPr>
              <w:t>名称</w:t>
            </w:r>
          </w:p>
        </w:tc>
        <w:tc>
          <w:tcPr>
            <w:tcW w:w="2589" w:type="pct"/>
            <w:vAlign w:val="center"/>
          </w:tcPr>
          <w:p w14:paraId="7A09975D">
            <w:pPr>
              <w:widowControl/>
              <w:spacing w:line="360" w:lineRule="auto"/>
              <w:jc w:val="center"/>
              <w:rPr>
                <w:rFonts w:cs="宋体" w:asciiTheme="minorEastAsia" w:hAnsiTheme="minorEastAsia"/>
                <w:b/>
                <w:color w:val="000000" w:themeColor="text1"/>
                <w:kern w:val="0"/>
                <w:sz w:val="24"/>
                <w14:textFill>
                  <w14:solidFill>
                    <w14:schemeClr w14:val="tx1"/>
                  </w14:solidFill>
                </w14:textFill>
              </w:rPr>
            </w:pPr>
            <w:r>
              <w:rPr>
                <w:rFonts w:hint="eastAsia" w:cs="宋体" w:asciiTheme="minorEastAsia" w:hAnsiTheme="minorEastAsia"/>
                <w:b/>
                <w:color w:val="000000" w:themeColor="text1"/>
                <w:kern w:val="0"/>
                <w:sz w:val="24"/>
                <w:lang w:eastAsia="zh-CN"/>
                <w14:textFill>
                  <w14:solidFill>
                    <w14:schemeClr w14:val="tx1"/>
                  </w14:solidFill>
                </w14:textFill>
              </w:rPr>
              <w:t>报</w:t>
            </w:r>
            <w:r>
              <w:rPr>
                <w:rFonts w:hint="eastAsia" w:cs="宋体" w:asciiTheme="minorEastAsia" w:hAnsiTheme="minorEastAsia"/>
                <w:b/>
                <w:color w:val="000000" w:themeColor="text1"/>
                <w:kern w:val="0"/>
                <w:sz w:val="24"/>
                <w:lang w:val="en-US" w:eastAsia="zh-CN"/>
                <w14:textFill>
                  <w14:solidFill>
                    <w14:schemeClr w14:val="tx1"/>
                  </w14:solidFill>
                </w14:textFill>
              </w:rPr>
              <w:t xml:space="preserve">  </w:t>
            </w:r>
            <w:r>
              <w:rPr>
                <w:rFonts w:hint="eastAsia" w:cs="宋体" w:asciiTheme="minorEastAsia" w:hAnsiTheme="minorEastAsia"/>
                <w:b/>
                <w:color w:val="000000" w:themeColor="text1"/>
                <w:kern w:val="0"/>
                <w:sz w:val="24"/>
                <w14:textFill>
                  <w14:solidFill>
                    <w14:schemeClr w14:val="tx1"/>
                  </w14:solidFill>
                </w14:textFill>
              </w:rPr>
              <w:t>价（</w:t>
            </w:r>
            <w:r>
              <w:rPr>
                <w:rFonts w:hint="eastAsia" w:cs="宋体" w:asciiTheme="minorEastAsia" w:hAnsiTheme="minorEastAsia"/>
                <w:b/>
                <w:color w:val="000000" w:themeColor="text1"/>
                <w:kern w:val="0"/>
                <w:sz w:val="24"/>
                <w:lang w:val="en-US" w:eastAsia="zh-CN"/>
                <w14:textFill>
                  <w14:solidFill>
                    <w14:schemeClr w14:val="tx1"/>
                  </w14:solidFill>
                </w14:textFill>
              </w:rPr>
              <w:t>元</w:t>
            </w:r>
            <w:r>
              <w:rPr>
                <w:rFonts w:hint="eastAsia" w:cs="宋体" w:asciiTheme="minorEastAsia" w:hAnsiTheme="minorEastAsia"/>
                <w:b/>
                <w:color w:val="000000" w:themeColor="text1"/>
                <w:kern w:val="0"/>
                <w:sz w:val="24"/>
                <w14:textFill>
                  <w14:solidFill>
                    <w14:schemeClr w14:val="tx1"/>
                  </w14:solidFill>
                </w14:textFill>
              </w:rPr>
              <w:t>）</w:t>
            </w:r>
          </w:p>
        </w:tc>
      </w:tr>
      <w:tr w14:paraId="1C7A6E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410" w:type="pct"/>
          </w:tcPr>
          <w:p w14:paraId="180A988B">
            <w:pPr>
              <w:jc w:val="center"/>
              <w:rPr>
                <w:color w:val="000000" w:themeColor="text1"/>
                <w14:textFill>
                  <w14:solidFill>
                    <w14:schemeClr w14:val="tx1"/>
                  </w14:solidFill>
                </w14:textFill>
              </w:rPr>
            </w:pPr>
          </w:p>
          <w:p w14:paraId="09485B9F">
            <w:pPr>
              <w:jc w:val="center"/>
              <w:rPr>
                <w:rFonts w:hint="eastAsia" w:eastAsiaTheme="minorEastAsia"/>
                <w:color w:val="000000" w:themeColor="text1"/>
                <w:lang w:val="en-US" w:eastAsia="zh-CN"/>
                <w14:textFill>
                  <w14:solidFill>
                    <w14:schemeClr w14:val="tx1"/>
                  </w14:solidFill>
                </w14:textFill>
              </w:rPr>
            </w:pPr>
          </w:p>
        </w:tc>
        <w:tc>
          <w:tcPr>
            <w:tcW w:w="2589" w:type="pct"/>
            <w:vAlign w:val="center"/>
          </w:tcPr>
          <w:p w14:paraId="24D32B10">
            <w:pPr>
              <w:widowControl/>
              <w:spacing w:line="360" w:lineRule="auto"/>
              <w:jc w:val="center"/>
              <w:rPr>
                <w:rFonts w:cs="宋体" w:asciiTheme="minorEastAsia" w:hAnsiTheme="minorEastAsia"/>
                <w:bCs/>
                <w:color w:val="000000" w:themeColor="text1"/>
                <w:kern w:val="0"/>
                <w:sz w:val="24"/>
                <w14:textFill>
                  <w14:solidFill>
                    <w14:schemeClr w14:val="tx1"/>
                  </w14:solidFill>
                </w14:textFill>
              </w:rPr>
            </w:pPr>
          </w:p>
        </w:tc>
      </w:tr>
    </w:tbl>
    <w:p w14:paraId="4FB0A475">
      <w:pPr>
        <w:pStyle w:val="2"/>
      </w:pPr>
    </w:p>
    <w:p w14:paraId="1EF8BDC8">
      <w:pPr>
        <w:spacing w:before="156" w:beforeLines="50" w:after="156" w:afterLines="50"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注: 1、所有报价均用人民币表示，“报价”是供应商响应本项目所有要求的全部工作内容的价格体现，包括供应商完成本项目所需的一切费用，该总价即为履行合同的固定价格。</w:t>
      </w:r>
    </w:p>
    <w:p w14:paraId="220D1AA1">
      <w:pPr>
        <w:numPr>
          <w:ilvl w:val="0"/>
          <w:numId w:val="2"/>
        </w:numPr>
        <w:spacing w:before="156" w:beforeLines="50" w:after="156" w:afterLines="50" w:line="400" w:lineRule="exact"/>
        <w:ind w:firstLine="480" w:firstLineChars="200"/>
        <w:rPr>
          <w:rFonts w:hint="default" w:ascii="宋体" w:hAnsi="宋体"/>
          <w:color w:val="000000" w:themeColor="text1"/>
          <w:sz w:val="24"/>
          <w:lang w:val="en-US"/>
          <w14:textFill>
            <w14:solidFill>
              <w14:schemeClr w14:val="tx1"/>
            </w14:solidFill>
          </w14:textFill>
        </w:rPr>
      </w:pPr>
      <w:r>
        <w:rPr>
          <w:rFonts w:hint="eastAsia" w:ascii="宋体" w:hAnsi="宋体"/>
          <w:color w:val="000000" w:themeColor="text1"/>
          <w:sz w:val="24"/>
          <w14:textFill>
            <w14:solidFill>
              <w14:schemeClr w14:val="tx1"/>
            </w14:solidFill>
          </w14:textFill>
        </w:rPr>
        <w:t>采购人保留要求</w:t>
      </w:r>
      <w:r>
        <w:rPr>
          <w:rFonts w:hint="eastAsia" w:ascii="宋体" w:hAnsi="宋体"/>
          <w:color w:val="000000" w:themeColor="text1"/>
          <w:sz w:val="24"/>
          <w:lang w:val="en-US" w:eastAsia="zh-CN"/>
          <w14:textFill>
            <w14:solidFill>
              <w14:schemeClr w14:val="tx1"/>
            </w14:solidFill>
          </w14:textFill>
        </w:rPr>
        <w:t>申请</w:t>
      </w:r>
      <w:r>
        <w:rPr>
          <w:rFonts w:hint="eastAsia" w:ascii="宋体" w:hAnsi="宋体"/>
          <w:color w:val="000000" w:themeColor="text1"/>
          <w:sz w:val="24"/>
          <w14:textFill>
            <w14:solidFill>
              <w14:schemeClr w14:val="tx1"/>
            </w14:solidFill>
          </w14:textFill>
        </w:rPr>
        <w:t>人进行二次报价的权利。</w:t>
      </w:r>
    </w:p>
    <w:p w14:paraId="7D9CC30B">
      <w:pPr>
        <w:pStyle w:val="2"/>
        <w:rPr>
          <w:rFonts w:hint="eastAsia" w:ascii="宋体" w:hAnsi="宋体"/>
          <w:color w:val="000000" w:themeColor="text1"/>
          <w:sz w:val="24"/>
          <w14:textFill>
            <w14:solidFill>
              <w14:schemeClr w14:val="tx1"/>
            </w14:solidFill>
          </w14:textFill>
        </w:rPr>
      </w:pPr>
    </w:p>
    <w:p w14:paraId="6D90E380">
      <w:pPr>
        <w:pStyle w:val="2"/>
        <w:rPr>
          <w:rFonts w:hint="default" w:ascii="宋体" w:hAnsi="宋体"/>
          <w:color w:val="000000" w:themeColor="text1"/>
          <w:sz w:val="24"/>
          <w:lang w:val="en-US"/>
          <w14:textFill>
            <w14:solidFill>
              <w14:schemeClr w14:val="tx1"/>
            </w14:solidFill>
          </w14:textFill>
        </w:rPr>
      </w:pPr>
    </w:p>
    <w:p w14:paraId="42A6F5AE">
      <w:pPr>
        <w:pStyle w:val="2"/>
        <w:widowControl w:val="0"/>
        <w:numPr>
          <w:ilvl w:val="0"/>
          <w:numId w:val="0"/>
        </w:numPr>
        <w:spacing w:after="120"/>
        <w:jc w:val="both"/>
      </w:pPr>
    </w:p>
    <w:p w14:paraId="0FA42438">
      <w:pPr>
        <w:spacing w:before="156" w:beforeLines="50" w:after="156" w:afterLines="50" w:line="400" w:lineRule="exact"/>
        <w:rPr>
          <w:rFonts w:ascii="宋体" w:hAnsi="宋体"/>
          <w:color w:val="000000" w:themeColor="text1"/>
          <w:sz w:val="24"/>
          <w:u w:val="single"/>
          <w14:textFill>
            <w14:solidFill>
              <w14:schemeClr w14:val="tx1"/>
            </w14:solidFill>
          </w14:textFill>
        </w:rPr>
      </w:pPr>
      <w:r>
        <w:rPr>
          <w:rFonts w:hint="eastAsia" w:ascii="宋体" w:hAnsi="宋体"/>
          <w:color w:val="000000" w:themeColor="text1"/>
          <w:sz w:val="24"/>
          <w14:textFill>
            <w14:solidFill>
              <w14:schemeClr w14:val="tx1"/>
            </w14:solidFill>
          </w14:textFill>
        </w:rPr>
        <w:t>申请人：</w:t>
      </w:r>
      <w:r>
        <w:rPr>
          <w:rFonts w:hint="eastAsia" w:ascii="宋体" w:hAnsi="宋体"/>
          <w:color w:val="000000" w:themeColor="text1"/>
          <w:sz w:val="24"/>
          <w:u w:val="single"/>
          <w14:textFill>
            <w14:solidFill>
              <w14:schemeClr w14:val="tx1"/>
            </w14:solidFill>
          </w14:textFill>
        </w:rPr>
        <w:t>（全称并加盖公章）</w:t>
      </w:r>
    </w:p>
    <w:p w14:paraId="5DF234A8">
      <w:pPr>
        <w:spacing w:before="156" w:beforeLines="50" w:after="156"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法定代表人或授权代表（签字）：</w:t>
      </w:r>
      <w:r>
        <w:rPr>
          <w:rFonts w:ascii="宋体" w:hAnsi="宋体"/>
          <w:color w:val="000000" w:themeColor="text1"/>
          <w:sz w:val="24"/>
          <w:u w:val="single"/>
          <w14:textFill>
            <w14:solidFill>
              <w14:schemeClr w14:val="tx1"/>
            </w14:solidFill>
          </w14:textFill>
        </w:rPr>
        <w:t xml:space="preserve">                   </w:t>
      </w:r>
    </w:p>
    <w:p w14:paraId="6405DA1D">
      <w:pPr>
        <w:spacing w:before="156" w:beforeLines="50" w:after="156" w:afterLines="50" w:line="400" w:lineRule="exac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color w:val="000000" w:themeColor="text1"/>
          <w:sz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w:t>
      </w:r>
    </w:p>
    <w:p w14:paraId="4E08949D">
      <w:pPr>
        <w:pStyle w:val="3"/>
        <w:rPr>
          <w:rFonts w:hint="eastAsia" w:ascii="宋体" w:hAnsi="宋体" w:eastAsia="宋体" w:cs="宋体"/>
          <w:color w:val="000000" w:themeColor="text1"/>
          <w:sz w:val="24"/>
          <w:szCs w:val="24"/>
          <w14:textFill>
            <w14:solidFill>
              <w14:schemeClr w14:val="tx1"/>
            </w14:solidFill>
          </w14:textFill>
        </w:rPr>
      </w:pPr>
    </w:p>
    <w:p w14:paraId="23E00A00">
      <w:pPr>
        <w:rPr>
          <w:rFonts w:hint="eastAsia" w:ascii="宋体" w:hAnsi="宋体" w:eastAsia="宋体" w:cs="宋体"/>
          <w:color w:val="000000" w:themeColor="text1"/>
          <w:sz w:val="24"/>
          <w:szCs w:val="24"/>
          <w14:textFill>
            <w14:solidFill>
              <w14:schemeClr w14:val="tx1"/>
            </w14:solidFill>
          </w14:textFill>
        </w:rPr>
      </w:pPr>
    </w:p>
    <w:p w14:paraId="5B596D19">
      <w:pPr>
        <w:pStyle w:val="3"/>
        <w:rPr>
          <w:rFonts w:hint="eastAsia" w:ascii="宋体" w:hAnsi="宋体" w:eastAsia="宋体" w:cs="宋体"/>
          <w:color w:val="000000" w:themeColor="text1"/>
          <w:sz w:val="24"/>
          <w:szCs w:val="24"/>
          <w14:textFill>
            <w14:solidFill>
              <w14:schemeClr w14:val="tx1"/>
            </w14:solidFill>
          </w14:textFill>
        </w:rPr>
      </w:pPr>
    </w:p>
    <w:p w14:paraId="55B5FE8E">
      <w:pPr>
        <w:rPr>
          <w:rFonts w:hint="eastAsia" w:ascii="宋体" w:hAnsi="宋体" w:eastAsia="宋体" w:cs="宋体"/>
          <w:color w:val="000000" w:themeColor="text1"/>
          <w:sz w:val="24"/>
          <w:szCs w:val="24"/>
          <w14:textFill>
            <w14:solidFill>
              <w14:schemeClr w14:val="tx1"/>
            </w14:solidFill>
          </w14:textFill>
        </w:rPr>
      </w:pPr>
    </w:p>
    <w:p w14:paraId="1E983831">
      <w:pPr>
        <w:pStyle w:val="3"/>
        <w:rPr>
          <w:rFonts w:hint="eastAsia" w:ascii="宋体" w:hAnsi="宋体" w:eastAsia="宋体" w:cs="宋体"/>
          <w:color w:val="000000" w:themeColor="text1"/>
          <w:sz w:val="24"/>
          <w:szCs w:val="24"/>
          <w14:textFill>
            <w14:solidFill>
              <w14:schemeClr w14:val="tx1"/>
            </w14:solidFill>
          </w14:textFill>
        </w:rPr>
      </w:pPr>
    </w:p>
    <w:p w14:paraId="5B61EB04">
      <w:pPr>
        <w:rPr>
          <w:rFonts w:hint="eastAsia"/>
        </w:rPr>
      </w:pPr>
    </w:p>
    <w:p w14:paraId="6521117B">
      <w:pPr>
        <w:spacing w:before="156" w:beforeLines="50" w:after="156" w:afterLines="50" w:line="400" w:lineRule="exact"/>
        <w:jc w:val="left"/>
        <w:rPr>
          <w:rFonts w:hint="eastAsia" w:asciiTheme="minorHAnsi" w:hAnsiTheme="minorHAnsi" w:eastAsiaTheme="minorEastAsia" w:cstheme="minorBidi"/>
          <w:b/>
          <w:bCs/>
          <w:color w:val="000000" w:themeColor="text1"/>
          <w:sz w:val="30"/>
          <w:szCs w:val="30"/>
          <w14:textFill>
            <w14:solidFill>
              <w14:schemeClr w14:val="tx1"/>
            </w14:solidFill>
          </w14:textFill>
        </w:rPr>
      </w:pPr>
      <w:r>
        <w:rPr>
          <w:rFonts w:hint="eastAsia" w:asciiTheme="minorHAnsi" w:hAnsiTheme="minorHAnsi" w:eastAsiaTheme="minorEastAsia" w:cstheme="minorBidi"/>
          <w:b/>
          <w:bCs/>
          <w:color w:val="000000" w:themeColor="text1"/>
          <w:sz w:val="30"/>
          <w:szCs w:val="30"/>
          <w:lang w:val="en-US" w:eastAsia="zh-CN"/>
          <w14:textFill>
            <w14:solidFill>
              <w14:schemeClr w14:val="tx1"/>
            </w14:solidFill>
          </w14:textFill>
        </w:rPr>
        <w:t>格式</w:t>
      </w:r>
      <w:r>
        <w:rPr>
          <w:rFonts w:hint="eastAsia" w:asciiTheme="minorHAnsi" w:hAnsiTheme="minorHAnsi" w:eastAsiaTheme="minorEastAsia" w:cstheme="minorBidi"/>
          <w:b/>
          <w:bCs/>
          <w:color w:val="000000" w:themeColor="text1"/>
          <w:sz w:val="30"/>
          <w:szCs w:val="30"/>
          <w14:textFill>
            <w14:solidFill>
              <w14:schemeClr w14:val="tx1"/>
            </w14:solidFill>
          </w14:textFill>
        </w:rPr>
        <w:t>4</w:t>
      </w:r>
    </w:p>
    <w:p w14:paraId="0C498FB3">
      <w:pPr>
        <w:pStyle w:val="3"/>
      </w:pPr>
    </w:p>
    <w:p w14:paraId="04D8F42C">
      <w:pPr>
        <w:ind w:right="150"/>
        <w:jc w:val="center"/>
        <w:rPr>
          <w:b/>
          <w:color w:val="000000" w:themeColor="text1"/>
          <w:sz w:val="36"/>
          <w:szCs w:val="36"/>
          <w14:textFill>
            <w14:solidFill>
              <w14:schemeClr w14:val="tx1"/>
            </w14:solidFill>
          </w14:textFill>
        </w:rPr>
      </w:pPr>
      <w:r>
        <w:rPr>
          <w:rFonts w:hint="eastAsia"/>
          <w:b/>
          <w:color w:val="000000" w:themeColor="text1"/>
          <w:sz w:val="30"/>
          <w:szCs w:val="30"/>
          <w14:textFill>
            <w14:solidFill>
              <w14:schemeClr w14:val="tx1"/>
            </w14:solidFill>
          </w14:textFill>
        </w:rPr>
        <w:t>资格承诺函</w:t>
      </w:r>
    </w:p>
    <w:p w14:paraId="6EB135E2">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成都市龙泉驿区妇幼保健院：</w:t>
      </w:r>
    </w:p>
    <w:p w14:paraId="0E1B659D">
      <w:pPr>
        <w:spacing w:line="360" w:lineRule="auto"/>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我单位参加</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的采购活动，根据报价文件要求，现郑重承诺如下：</w:t>
      </w:r>
    </w:p>
    <w:p w14:paraId="34536CE5">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一、具备《中华人民共和国政府采购法》第二十二条和本项目规定的条件：</w:t>
      </w:r>
    </w:p>
    <w:p w14:paraId="7980097A">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（一）具有独立承担民事责任的能力；</w:t>
      </w:r>
    </w:p>
    <w:p w14:paraId="56E45E8C">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（二）具有良好的商业信誉和健全的财务会计制度；</w:t>
      </w:r>
    </w:p>
    <w:p w14:paraId="2EB5951E">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（三）具有履行合同所必需的设备和专业技术能力；</w:t>
      </w:r>
    </w:p>
    <w:p w14:paraId="0AB02F77">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（四）有依法缴纳税收和社会保障资金的良好记录；</w:t>
      </w:r>
    </w:p>
    <w:p w14:paraId="56B7DAD6">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（五）参加此项采购前三年内，在经营活动中没有重大违法记录；</w:t>
      </w:r>
    </w:p>
    <w:p w14:paraId="1966F02A">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六</w:t>
      </w:r>
      <w:r>
        <w:rPr>
          <w:rFonts w:hint="eastAsia" w:ascii="宋体" w:hAnsi="宋体" w:eastAsia="宋体" w:cs="宋体"/>
          <w:color w:val="000000" w:themeColor="text1"/>
          <w:sz w:val="24"/>
          <w:szCs w:val="24"/>
          <w14:textFill>
            <w14:solidFill>
              <w14:schemeClr w14:val="tx1"/>
            </w14:solidFill>
          </w14:textFill>
        </w:rPr>
        <w:t>）法律、行政法规规定的其他条件。</w:t>
      </w:r>
    </w:p>
    <w:p w14:paraId="4E9EFD94">
      <w:pPr>
        <w:pStyle w:val="2"/>
      </w:pPr>
    </w:p>
    <w:p w14:paraId="46ED698C">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二、截至首次响应文件递交截止日，我单位未被列入失信被执行人、重大税收违法案件当事人名单、政府采购严重违法失信行为记录名单。</w:t>
      </w:r>
    </w:p>
    <w:p w14:paraId="7CCA997E">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本单位对上述承诺的内容事项真实性负责。如经查实上述承诺的内容事项存在虚假，我单位愿意接受以提供虚假材料谋取中标追究法律责任。</w:t>
      </w:r>
    </w:p>
    <w:p w14:paraId="3F1C9BD8">
      <w:pPr>
        <w:spacing w:line="360" w:lineRule="auto"/>
        <w:rPr>
          <w:rFonts w:ascii="宋体" w:hAnsi="宋体" w:eastAsia="宋体" w:cs="宋体"/>
          <w:color w:val="000000" w:themeColor="text1"/>
          <w:sz w:val="24"/>
          <w:szCs w:val="24"/>
          <w14:textFill>
            <w14:solidFill>
              <w14:schemeClr w14:val="tx1"/>
            </w14:solidFill>
          </w14:textFill>
        </w:rPr>
      </w:pPr>
    </w:p>
    <w:p w14:paraId="5F33B0B2">
      <w:pPr>
        <w:pStyle w:val="2"/>
      </w:pPr>
    </w:p>
    <w:p w14:paraId="66438286">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申请人（全称并加盖公章）：</w:t>
      </w:r>
    </w:p>
    <w:p w14:paraId="10621BCB">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法定代表人或授权代表（签字或加盖个人名章）：       </w:t>
      </w:r>
    </w:p>
    <w:p w14:paraId="58DBCBD2">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w:t>
      </w:r>
    </w:p>
    <w:p w14:paraId="62159423">
      <w:pPr>
        <w:spacing w:line="360" w:lineRule="auto"/>
        <w:rPr>
          <w:rFonts w:ascii="宋体" w:hAnsi="宋体" w:eastAsia="宋体" w:cs="宋体"/>
          <w:color w:val="000000" w:themeColor="text1"/>
          <w:sz w:val="24"/>
          <w:szCs w:val="24"/>
          <w14:textFill>
            <w14:solidFill>
              <w14:schemeClr w14:val="tx1"/>
            </w14:solidFill>
          </w14:textFill>
        </w:rPr>
      </w:pPr>
    </w:p>
    <w:p w14:paraId="5404FDE3"/>
    <w:sectPr>
      <w:footerReference r:id="rId3" w:type="default"/>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2600D3">
    <w:pPr>
      <w:pStyle w:val="4"/>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23280452"/>
                          </w:sdtPr>
                          <w:sdtContent>
                            <w:p w14:paraId="269CE622">
                              <w:pPr>
                                <w:pStyle w:val="4"/>
                                <w:jc w:val="right"/>
                              </w:pPr>
                              <w:r>
                                <w:fldChar w:fldCharType="begin"/>
                              </w:r>
                              <w:r>
                                <w:instrText xml:space="preserve"> PAGE   \* MERGEFORMAT </w:instrText>
                              </w:r>
                              <w:r>
                                <w:fldChar w:fldCharType="separate"/>
                              </w:r>
                              <w:r>
                                <w:rPr>
                                  <w:lang w:val="zh-CN"/>
                                </w:rPr>
                                <w:t>4</w:t>
                              </w:r>
                              <w:r>
                                <w:rPr>
                                  <w:lang w:val="zh-CN"/>
                                </w:rPr>
                                <w:fldChar w:fldCharType="end"/>
                              </w:r>
                            </w:p>
                          </w:sdtContent>
                        </w:sdt>
                        <w:p w14:paraId="1BB42918">
                          <w:pPr>
                            <w:pStyle w:val="2"/>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sdt>
                    <w:sdtPr>
                      <w:id w:val="23280452"/>
                    </w:sdtPr>
                    <w:sdtContent>
                      <w:p w14:paraId="269CE622">
                        <w:pPr>
                          <w:pStyle w:val="4"/>
                          <w:jc w:val="right"/>
                        </w:pPr>
                        <w:r>
                          <w:fldChar w:fldCharType="begin"/>
                        </w:r>
                        <w:r>
                          <w:instrText xml:space="preserve"> PAGE   \* MERGEFORMAT </w:instrText>
                        </w:r>
                        <w:r>
                          <w:fldChar w:fldCharType="separate"/>
                        </w:r>
                        <w:r>
                          <w:rPr>
                            <w:lang w:val="zh-CN"/>
                          </w:rPr>
                          <w:t>4</w:t>
                        </w:r>
                        <w:r>
                          <w:rPr>
                            <w:lang w:val="zh-CN"/>
                          </w:rPr>
                          <w:fldChar w:fldCharType="end"/>
                        </w:r>
                      </w:p>
                    </w:sdtContent>
                  </w:sdt>
                  <w:p w14:paraId="1BB42918">
                    <w:pPr>
                      <w:pStyle w:val="2"/>
                    </w:pPr>
                  </w:p>
                </w:txbxContent>
              </v:textbox>
            </v:shape>
          </w:pict>
        </mc:Fallback>
      </mc:AlternateContent>
    </w:r>
  </w:p>
  <w:p w14:paraId="649EEDD7">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7FA5426"/>
    <w:multiLevelType w:val="singleLevel"/>
    <w:tmpl w:val="57FA5426"/>
    <w:lvl w:ilvl="0" w:tentative="0">
      <w:start w:val="2"/>
      <w:numFmt w:val="decimal"/>
      <w:suff w:val="nothing"/>
      <w:lvlText w:val="%1、"/>
      <w:lvlJc w:val="left"/>
    </w:lvl>
  </w:abstractNum>
  <w:abstractNum w:abstractNumId="1">
    <w:nsid w:val="7C6871F3"/>
    <w:multiLevelType w:val="multilevel"/>
    <w:tmpl w:val="7C6871F3"/>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C707BA"/>
    <w:rsid w:val="27C707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2"/>
    <w:basedOn w:val="1"/>
    <w:next w:val="1"/>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7">
    <w:name w:val="Default Paragraph Font"/>
    <w:semiHidden/>
    <w:qFormat/>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Normal (Web)"/>
    <w:basedOn w:val="1"/>
    <w:semiHidden/>
    <w:unhideWhenUsed/>
    <w:qFormat/>
    <w:uiPriority w:val="99"/>
    <w:pPr>
      <w:spacing w:beforeAutospacing="1" w:afterAutospacing="1"/>
      <w:jc w:val="left"/>
    </w:pPr>
    <w:rPr>
      <w:rFonts w:cs="Times New Roman"/>
      <w:kern w:val="0"/>
      <w:sz w:val="24"/>
    </w:rPr>
  </w:style>
  <w:style w:type="paragraph" w:styleId="8">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2025-05-30T07:06:00Z</dcterms:created>
  <dc:creator>邱玥</dc:creator>
  <cp:lastModifiedBy>邱玥</cp:lastModifiedBy>
  <dcterms:modified xsi:type="dcterms:W3CDTF">2025-05-30T07:09:01Z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844EDD95D570430E80B400FAF03A6D8C_11</vt:lpwstr>
  </property>
</Properties>
</file>