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bookmarkStart w:id="1" w:name="_GoBack"/>
      <w:bookmarkEnd w:id="1"/>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7"/>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8"/>
        <w:numPr>
          <w:ilvl w:val="-1"/>
          <w:numId w:val="0"/>
        </w:numPr>
        <w:ind w:left="0" w:firstLine="0" w:firstLineChars="0"/>
        <w:rPr>
          <w:color w:val="000000" w:themeColor="text1"/>
          <w:sz w:val="30"/>
          <w:szCs w:val="30"/>
          <w14:textFill>
            <w14:solidFill>
              <w14:schemeClr w14:val="tx1"/>
            </w14:solidFill>
          </w14:textFill>
        </w:rPr>
      </w:pPr>
    </w:p>
    <w:p w14:paraId="5C8A869A">
      <w:pPr>
        <w:pStyle w:val="8"/>
        <w:numPr>
          <w:ilvl w:val="-1"/>
          <w:numId w:val="0"/>
        </w:numPr>
        <w:ind w:left="0" w:firstLine="0" w:firstLineChars="0"/>
        <w:rPr>
          <w:color w:val="000000" w:themeColor="text1"/>
          <w:sz w:val="30"/>
          <w:szCs w:val="30"/>
          <w14:textFill>
            <w14:solidFill>
              <w14:schemeClr w14:val="tx1"/>
            </w14:solidFill>
          </w14:textFill>
        </w:rPr>
      </w:pPr>
    </w:p>
    <w:p w14:paraId="208A7A32">
      <w:pPr>
        <w:pStyle w:val="8"/>
        <w:numPr>
          <w:ilvl w:val="-1"/>
          <w:numId w:val="0"/>
        </w:numPr>
        <w:ind w:left="0" w:firstLine="0" w:firstLineChars="0"/>
        <w:rPr>
          <w:color w:val="000000" w:themeColor="text1"/>
          <w:sz w:val="30"/>
          <w:szCs w:val="30"/>
          <w14:textFill>
            <w14:solidFill>
              <w14:schemeClr w14:val="tx1"/>
            </w14:solidFill>
          </w14:textFill>
        </w:rPr>
      </w:pPr>
    </w:p>
    <w:p w14:paraId="15A5B89C">
      <w:pPr>
        <w:pStyle w:val="8"/>
        <w:numPr>
          <w:ilvl w:val="-1"/>
          <w:numId w:val="0"/>
        </w:numPr>
        <w:ind w:left="0" w:firstLine="0" w:firstLineChars="0"/>
        <w:rPr>
          <w:color w:val="000000" w:themeColor="text1"/>
          <w:sz w:val="30"/>
          <w:szCs w:val="30"/>
          <w14:textFill>
            <w14:solidFill>
              <w14:schemeClr w14:val="tx1"/>
            </w14:solidFill>
          </w14:textFill>
        </w:rPr>
      </w:pPr>
    </w:p>
    <w:p w14:paraId="64ED4D64">
      <w:pPr>
        <w:pStyle w:val="8"/>
        <w:numPr>
          <w:ilvl w:val="-1"/>
          <w:numId w:val="0"/>
        </w:numPr>
        <w:ind w:left="0" w:firstLine="0" w:firstLineChars="0"/>
        <w:rPr>
          <w:color w:val="000000" w:themeColor="text1"/>
          <w:sz w:val="30"/>
          <w:szCs w:val="30"/>
          <w14:textFill>
            <w14:solidFill>
              <w14:schemeClr w14:val="tx1"/>
            </w14:solidFill>
          </w14:textFill>
        </w:rPr>
      </w:pPr>
    </w:p>
    <w:p w14:paraId="6878E559">
      <w:pPr>
        <w:pStyle w:val="8"/>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8"/>
        <w:numPr>
          <w:ilvl w:val="-1"/>
          <w:numId w:val="0"/>
        </w:numPr>
        <w:ind w:left="0" w:firstLine="0" w:firstLineChars="0"/>
        <w:rPr>
          <w:color w:val="000000" w:themeColor="text1"/>
          <w:sz w:val="30"/>
          <w:szCs w:val="30"/>
          <w14:textFill>
            <w14:solidFill>
              <w14:schemeClr w14:val="tx1"/>
            </w14:solidFill>
          </w14:textFill>
        </w:rPr>
      </w:pPr>
    </w:p>
    <w:p w14:paraId="17BC7154">
      <w:pPr>
        <w:pStyle w:val="8"/>
        <w:numPr>
          <w:ilvl w:val="-1"/>
          <w:numId w:val="0"/>
        </w:numPr>
        <w:ind w:left="0" w:firstLine="0" w:firstLineChars="0"/>
        <w:rPr>
          <w:color w:val="000000" w:themeColor="text1"/>
          <w:sz w:val="30"/>
          <w:szCs w:val="30"/>
          <w14:textFill>
            <w14:solidFill>
              <w14:schemeClr w14:val="tx1"/>
            </w14:solidFill>
          </w14:textFill>
        </w:rPr>
      </w:pPr>
    </w:p>
    <w:p w14:paraId="0AB8B4F0">
      <w:pPr>
        <w:pStyle w:val="8"/>
        <w:numPr>
          <w:ilvl w:val="-1"/>
          <w:numId w:val="0"/>
        </w:numPr>
        <w:ind w:left="0" w:firstLine="0" w:firstLineChars="0"/>
        <w:rPr>
          <w:color w:val="000000" w:themeColor="text1"/>
          <w:sz w:val="30"/>
          <w:szCs w:val="30"/>
          <w14:textFill>
            <w14:solidFill>
              <w14:schemeClr w14:val="tx1"/>
            </w14:solidFill>
          </w14:textFill>
        </w:rPr>
      </w:pPr>
    </w:p>
    <w:p w14:paraId="7C3B971C">
      <w:pPr>
        <w:pStyle w:val="8"/>
        <w:numPr>
          <w:ilvl w:val="-1"/>
          <w:numId w:val="0"/>
        </w:numPr>
        <w:ind w:left="0" w:firstLine="0" w:firstLineChars="0"/>
        <w:rPr>
          <w:color w:val="000000" w:themeColor="text1"/>
          <w:sz w:val="30"/>
          <w:szCs w:val="30"/>
          <w14:textFill>
            <w14:solidFill>
              <w14:schemeClr w14:val="tx1"/>
            </w14:solidFill>
          </w14:textFill>
        </w:rPr>
      </w:pPr>
    </w:p>
    <w:p w14:paraId="1FB6E90F">
      <w:pPr>
        <w:pStyle w:val="8"/>
        <w:numPr>
          <w:ilvl w:val="-1"/>
          <w:numId w:val="0"/>
        </w:numPr>
        <w:ind w:left="0" w:firstLine="0" w:firstLineChars="0"/>
        <w:rPr>
          <w:color w:val="000000" w:themeColor="text1"/>
          <w:sz w:val="30"/>
          <w:szCs w:val="30"/>
          <w14:textFill>
            <w14:solidFill>
              <w14:schemeClr w14:val="tx1"/>
            </w14:solidFill>
          </w14:textFill>
        </w:rPr>
      </w:pPr>
    </w:p>
    <w:p w14:paraId="4299A166">
      <w:pPr>
        <w:pStyle w:val="8"/>
        <w:numPr>
          <w:ilvl w:val="-1"/>
          <w:numId w:val="0"/>
        </w:numPr>
        <w:ind w:left="0" w:firstLine="0" w:firstLineChars="0"/>
        <w:rPr>
          <w:color w:val="000000" w:themeColor="text1"/>
          <w:sz w:val="30"/>
          <w:szCs w:val="30"/>
          <w14:textFill>
            <w14:solidFill>
              <w14:schemeClr w14:val="tx1"/>
            </w14:solidFill>
          </w14:textFill>
        </w:rPr>
      </w:pPr>
    </w:p>
    <w:p w14:paraId="59D5B94C">
      <w:pPr>
        <w:pStyle w:val="8"/>
        <w:numPr>
          <w:ilvl w:val="-1"/>
          <w:numId w:val="0"/>
        </w:numPr>
        <w:ind w:left="0" w:firstLine="0" w:firstLineChars="0"/>
        <w:rPr>
          <w:color w:val="000000" w:themeColor="text1"/>
          <w:sz w:val="30"/>
          <w:szCs w:val="30"/>
          <w14:textFill>
            <w14:solidFill>
              <w14:schemeClr w14:val="tx1"/>
            </w14:solidFill>
          </w14:textFill>
        </w:rPr>
      </w:pPr>
    </w:p>
    <w:p w14:paraId="6BD8FCB7">
      <w:pPr>
        <w:pStyle w:val="8"/>
        <w:numPr>
          <w:ilvl w:val="-1"/>
          <w:numId w:val="0"/>
        </w:numPr>
        <w:ind w:left="0" w:firstLine="0" w:firstLineChars="0"/>
        <w:rPr>
          <w:color w:val="000000" w:themeColor="text1"/>
          <w:sz w:val="30"/>
          <w:szCs w:val="30"/>
          <w14:textFill>
            <w14:solidFill>
              <w14:schemeClr w14:val="tx1"/>
            </w14:solidFill>
          </w14:textFill>
        </w:rPr>
      </w:pPr>
    </w:p>
    <w:p w14:paraId="541F84BD">
      <w:pPr>
        <w:pStyle w:val="8"/>
        <w:numPr>
          <w:ilvl w:val="-1"/>
          <w:numId w:val="0"/>
        </w:numPr>
        <w:ind w:left="0" w:firstLine="0" w:firstLineChars="0"/>
        <w:rPr>
          <w:color w:val="000000" w:themeColor="text1"/>
          <w:sz w:val="30"/>
          <w:szCs w:val="30"/>
          <w14:textFill>
            <w14:solidFill>
              <w14:schemeClr w14:val="tx1"/>
            </w14:solidFill>
          </w14:textFill>
        </w:rPr>
      </w:pPr>
    </w:p>
    <w:p w14:paraId="59CE7F01">
      <w:pPr>
        <w:pStyle w:val="8"/>
        <w:numPr>
          <w:ilvl w:val="-1"/>
          <w:numId w:val="0"/>
        </w:numPr>
        <w:ind w:left="0" w:firstLine="0" w:firstLineChars="0"/>
        <w:rPr>
          <w:color w:val="000000" w:themeColor="text1"/>
          <w:sz w:val="30"/>
          <w:szCs w:val="30"/>
          <w14:textFill>
            <w14:solidFill>
              <w14:schemeClr w14:val="tx1"/>
            </w14:solidFill>
          </w14:textFill>
        </w:rPr>
      </w:pPr>
    </w:p>
    <w:p w14:paraId="4B274D6F">
      <w:pPr>
        <w:pStyle w:val="8"/>
        <w:numPr>
          <w:ilvl w:val="-1"/>
          <w:numId w:val="0"/>
        </w:numPr>
        <w:ind w:left="0" w:firstLine="0" w:firstLineChars="0"/>
        <w:rPr>
          <w:color w:val="000000" w:themeColor="text1"/>
          <w:sz w:val="30"/>
          <w:szCs w:val="30"/>
          <w14:textFill>
            <w14:solidFill>
              <w14:schemeClr w14:val="tx1"/>
            </w14:solidFill>
          </w14:textFill>
        </w:rPr>
      </w:pPr>
    </w:p>
    <w:p w14:paraId="57295D0E">
      <w:pPr>
        <w:pStyle w:val="8"/>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8"/>
        <w:numPr>
          <w:ilvl w:val="-1"/>
          <w:numId w:val="0"/>
        </w:numPr>
        <w:ind w:left="0" w:firstLine="0" w:firstLineChars="0"/>
        <w:rPr>
          <w:color w:val="000000" w:themeColor="text1"/>
          <w:sz w:val="30"/>
          <w:szCs w:val="30"/>
          <w14:textFill>
            <w14:solidFill>
              <w14:schemeClr w14:val="tx1"/>
            </w14:solidFill>
          </w14:textFill>
        </w:rPr>
      </w:pPr>
    </w:p>
    <w:p w14:paraId="1388F3B9">
      <w:pPr>
        <w:pStyle w:val="8"/>
        <w:numPr>
          <w:ilvl w:val="-1"/>
          <w:numId w:val="0"/>
        </w:numPr>
        <w:ind w:left="0" w:firstLine="0" w:firstLineChars="0"/>
        <w:rPr>
          <w:color w:val="000000" w:themeColor="text1"/>
          <w:sz w:val="30"/>
          <w:szCs w:val="30"/>
          <w14:textFill>
            <w14:solidFill>
              <w14:schemeClr w14:val="tx1"/>
            </w14:solidFill>
          </w14:textFill>
        </w:rPr>
      </w:pPr>
    </w:p>
    <w:p w14:paraId="37A82BC8">
      <w:pPr>
        <w:pStyle w:val="8"/>
        <w:numPr>
          <w:ilvl w:val="-1"/>
          <w:numId w:val="0"/>
        </w:numPr>
        <w:ind w:left="0" w:firstLine="0" w:firstLineChars="0"/>
        <w:rPr>
          <w:color w:val="000000" w:themeColor="text1"/>
          <w:sz w:val="30"/>
          <w:szCs w:val="30"/>
          <w14:textFill>
            <w14:solidFill>
              <w14:schemeClr w14:val="tx1"/>
            </w14:solidFill>
          </w14:textFill>
        </w:rPr>
      </w:pPr>
    </w:p>
    <w:p w14:paraId="757EA0F8">
      <w:pPr>
        <w:pStyle w:val="8"/>
        <w:numPr>
          <w:ilvl w:val="-1"/>
          <w:numId w:val="0"/>
        </w:numPr>
        <w:ind w:left="0" w:firstLine="0" w:firstLineChars="0"/>
        <w:rPr>
          <w:color w:val="000000" w:themeColor="text1"/>
          <w:sz w:val="30"/>
          <w:szCs w:val="30"/>
          <w14:textFill>
            <w14:solidFill>
              <w14:schemeClr w14:val="tx1"/>
            </w14:solidFill>
          </w14:textFill>
        </w:rPr>
      </w:pPr>
    </w:p>
    <w:p w14:paraId="3A5E9F93">
      <w:pPr>
        <w:pStyle w:val="8"/>
        <w:numPr>
          <w:ilvl w:val="-1"/>
          <w:numId w:val="0"/>
        </w:numPr>
        <w:ind w:left="0" w:firstLine="0" w:firstLineChars="0"/>
        <w:rPr>
          <w:color w:val="000000" w:themeColor="text1"/>
          <w:sz w:val="30"/>
          <w:szCs w:val="30"/>
          <w14:textFill>
            <w14:solidFill>
              <w14:schemeClr w14:val="tx1"/>
            </w14:solidFill>
          </w14:textFill>
        </w:rPr>
      </w:pPr>
    </w:p>
    <w:p w14:paraId="054E627E">
      <w:pPr>
        <w:pStyle w:val="8"/>
        <w:numPr>
          <w:ilvl w:val="-1"/>
          <w:numId w:val="0"/>
        </w:numPr>
        <w:ind w:left="0" w:firstLine="0" w:firstLineChars="0"/>
        <w:rPr>
          <w:color w:val="000000" w:themeColor="text1"/>
          <w:sz w:val="30"/>
          <w:szCs w:val="30"/>
          <w14:textFill>
            <w14:solidFill>
              <w14:schemeClr w14:val="tx1"/>
            </w14:solidFill>
          </w14:textFill>
        </w:rPr>
      </w:pPr>
    </w:p>
    <w:p w14:paraId="580DA3D1">
      <w:pPr>
        <w:pStyle w:val="8"/>
        <w:numPr>
          <w:ilvl w:val="-1"/>
          <w:numId w:val="0"/>
        </w:numPr>
        <w:ind w:left="0" w:firstLine="0" w:firstLineChars="0"/>
        <w:rPr>
          <w:color w:val="000000" w:themeColor="text1"/>
          <w:sz w:val="30"/>
          <w:szCs w:val="30"/>
          <w14:textFill>
            <w14:solidFill>
              <w14:schemeClr w14:val="tx1"/>
            </w14:solidFill>
          </w14:textFill>
        </w:rPr>
      </w:pPr>
    </w:p>
    <w:p w14:paraId="5DE50127">
      <w:pPr>
        <w:pStyle w:val="8"/>
        <w:numPr>
          <w:ilvl w:val="-1"/>
          <w:numId w:val="0"/>
        </w:numPr>
        <w:ind w:left="0" w:firstLine="0" w:firstLineChars="0"/>
        <w:rPr>
          <w:color w:val="000000" w:themeColor="text1"/>
          <w:sz w:val="30"/>
          <w:szCs w:val="30"/>
          <w14:textFill>
            <w14:solidFill>
              <w14:schemeClr w14:val="tx1"/>
            </w14:solidFill>
          </w14:textFill>
        </w:rPr>
      </w:pPr>
    </w:p>
    <w:p w14:paraId="1A6C15C6">
      <w:pPr>
        <w:pStyle w:val="8"/>
        <w:numPr>
          <w:ilvl w:val="-1"/>
          <w:numId w:val="0"/>
        </w:numPr>
        <w:ind w:left="0" w:firstLine="0" w:firstLineChars="0"/>
        <w:rPr>
          <w:color w:val="000000" w:themeColor="text1"/>
          <w:sz w:val="30"/>
          <w:szCs w:val="30"/>
          <w14:textFill>
            <w14:solidFill>
              <w14:schemeClr w14:val="tx1"/>
            </w14:solidFill>
          </w14:textFill>
        </w:rPr>
      </w:pPr>
    </w:p>
    <w:p w14:paraId="5FD692D7">
      <w:pPr>
        <w:pStyle w:val="8"/>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ins w:id="0" w:author="cs" w:date="2025-03-14T16:21:44Z"/>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5"/>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6924"/>
      </w:tblGrid>
      <w:tr w14:paraId="0E22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E363067">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3AA29E7A">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c>
          <w:tcPr>
            <w:tcW w:w="6924" w:type="dxa"/>
            <w:vAlign w:val="center"/>
          </w:tcPr>
          <w:p w14:paraId="703FE89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报价合计（</w:t>
            </w:r>
            <w:r>
              <w:rPr>
                <w:rFonts w:hint="eastAsia" w:ascii="宋体" w:hAnsi="宋体" w:eastAsia="宋体" w:cs="宋体"/>
                <w:b/>
                <w:bCs/>
                <w:color w:val="000000"/>
                <w:sz w:val="21"/>
                <w:szCs w:val="21"/>
                <w:lang w:val="en-US" w:eastAsia="zh-CN"/>
              </w:rPr>
              <w:t>管理费费率%</w:t>
            </w:r>
            <w:r>
              <w:rPr>
                <w:rFonts w:hint="eastAsia" w:ascii="宋体" w:hAnsi="宋体" w:eastAsia="宋体" w:cs="宋体"/>
                <w:b/>
                <w:bCs/>
                <w:color w:val="000000"/>
                <w:sz w:val="21"/>
                <w:szCs w:val="21"/>
              </w:rPr>
              <w:t>）</w:t>
            </w:r>
          </w:p>
        </w:tc>
      </w:tr>
      <w:tr w14:paraId="0A21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3241766">
            <w:pPr>
              <w:widowControl/>
              <w:spacing w:line="400" w:lineRule="exact"/>
              <w:jc w:val="center"/>
              <w:rPr>
                <w:rFonts w:hint="eastAsia" w:ascii="宋体" w:hAnsi="宋体" w:eastAsia="宋体" w:cs="宋体"/>
                <w:b/>
                <w:bCs/>
                <w:color w:val="000000"/>
                <w:sz w:val="21"/>
                <w:szCs w:val="21"/>
                <w:lang w:val="en-US" w:eastAsia="zh-CN"/>
              </w:rPr>
            </w:pPr>
          </w:p>
        </w:tc>
        <w:tc>
          <w:tcPr>
            <w:tcW w:w="1611" w:type="dxa"/>
            <w:vAlign w:val="center"/>
          </w:tcPr>
          <w:p w14:paraId="19FB658D">
            <w:pPr>
              <w:widowControl/>
              <w:spacing w:line="400" w:lineRule="exact"/>
              <w:jc w:val="center"/>
              <w:rPr>
                <w:rFonts w:hint="eastAsia" w:ascii="宋体" w:hAnsi="宋体" w:eastAsia="宋体" w:cs="宋体"/>
                <w:b/>
                <w:bCs/>
                <w:color w:val="000000"/>
                <w:sz w:val="21"/>
                <w:szCs w:val="21"/>
                <w:lang w:val="en-US" w:eastAsia="zh-CN"/>
              </w:rPr>
            </w:pPr>
          </w:p>
        </w:tc>
        <w:tc>
          <w:tcPr>
            <w:tcW w:w="6924" w:type="dxa"/>
            <w:vAlign w:val="center"/>
          </w:tcPr>
          <w:p w14:paraId="736C7AAC">
            <w:pPr>
              <w:widowControl/>
              <w:spacing w:line="400" w:lineRule="exact"/>
              <w:jc w:val="center"/>
              <w:rPr>
                <w:rFonts w:hint="eastAsia" w:ascii="宋体" w:hAnsi="宋体" w:eastAsia="宋体" w:cs="宋体"/>
                <w:b/>
                <w:bCs/>
                <w:color w:val="000000"/>
                <w:sz w:val="21"/>
                <w:szCs w:val="21"/>
              </w:rPr>
            </w:pPr>
          </w:p>
        </w:tc>
      </w:tr>
      <w:tr w14:paraId="5A50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3729DB8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vAlign w:val="center"/>
          </w:tcPr>
          <w:p w14:paraId="3A7CB4D3">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6D319B3">
            <w:pPr>
              <w:wordWrap/>
              <w:rPr>
                <w:rFonts w:hint="eastAsia"/>
                <w:lang w:val="en-US" w:eastAsia="zh-CN"/>
              </w:rPr>
            </w:pPr>
          </w:p>
          <w:p w14:paraId="1603BFDD">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9B47A09">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206B6489">
      <w:pPr>
        <w:pStyle w:val="2"/>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16EDAD89">
      <w:pPr>
        <w:rPr>
          <w:rFonts w:hint="eastAsia" w:ascii="仿宋" w:hAnsi="仿宋" w:eastAsia="仿宋"/>
          <w:color w:val="000000" w:themeColor="text1"/>
          <w:sz w:val="24"/>
          <w:highlight w:val="none"/>
          <w14:textFill>
            <w14:solidFill>
              <w14:schemeClr w14:val="tx1"/>
            </w14:solidFill>
          </w14:textFill>
        </w:rPr>
      </w:pPr>
    </w:p>
    <w:p w14:paraId="6F480473">
      <w:pPr>
        <w:pStyle w:val="2"/>
        <w:rPr>
          <w:rFonts w:hint="eastAsia" w:ascii="仿宋" w:hAnsi="仿宋" w:eastAsia="仿宋"/>
          <w:color w:val="000000" w:themeColor="text1"/>
          <w:sz w:val="24"/>
          <w:highlight w:val="none"/>
          <w14:textFill>
            <w14:solidFill>
              <w14:schemeClr w14:val="tx1"/>
            </w14:solidFill>
          </w14:textFill>
        </w:rPr>
      </w:pPr>
    </w:p>
    <w:p w14:paraId="3A84ECBC">
      <w:pPr>
        <w:rPr>
          <w:rFonts w:hint="eastAsia" w:ascii="仿宋" w:hAnsi="仿宋" w:eastAsia="仿宋"/>
          <w:color w:val="000000" w:themeColor="text1"/>
          <w:sz w:val="24"/>
          <w:highlight w:val="none"/>
          <w14:textFill>
            <w14:solidFill>
              <w14:schemeClr w14:val="tx1"/>
            </w14:solidFill>
          </w14:textFill>
        </w:rPr>
      </w:pPr>
    </w:p>
    <w:p w14:paraId="657C3D20">
      <w:pPr>
        <w:pStyle w:val="2"/>
        <w:rPr>
          <w:rFonts w:hint="eastAsia" w:ascii="仿宋" w:hAnsi="仿宋" w:eastAsia="仿宋"/>
          <w:color w:val="000000" w:themeColor="text1"/>
          <w:sz w:val="24"/>
          <w:highlight w:val="none"/>
          <w14:textFill>
            <w14:solidFill>
              <w14:schemeClr w14:val="tx1"/>
            </w14:solidFill>
          </w14:textFill>
        </w:rPr>
      </w:pPr>
    </w:p>
    <w:p w14:paraId="49E3D420">
      <w:pPr>
        <w:rPr>
          <w:rFonts w:hint="eastAsia" w:ascii="仿宋" w:hAnsi="仿宋" w:eastAsia="仿宋"/>
          <w:color w:val="000000" w:themeColor="text1"/>
          <w:sz w:val="24"/>
          <w:highlight w:val="none"/>
          <w14:textFill>
            <w14:solidFill>
              <w14:schemeClr w14:val="tx1"/>
            </w14:solidFill>
          </w14:textFill>
        </w:rPr>
      </w:pPr>
    </w:p>
    <w:p w14:paraId="33466BDA">
      <w:pPr>
        <w:pStyle w:val="2"/>
        <w:rPr>
          <w:rFonts w:hint="eastAsia" w:ascii="仿宋" w:hAnsi="仿宋" w:eastAsia="仿宋"/>
          <w:color w:val="000000" w:themeColor="text1"/>
          <w:sz w:val="24"/>
          <w:highlight w:val="none"/>
          <w14:textFill>
            <w14:solidFill>
              <w14:schemeClr w14:val="tx1"/>
            </w14:solidFill>
          </w14:textFill>
        </w:rPr>
      </w:pPr>
    </w:p>
    <w:p w14:paraId="493A4BCB">
      <w:pPr>
        <w:rPr>
          <w:rFonts w:hint="eastAsia"/>
        </w:rPr>
      </w:pPr>
    </w:p>
    <w:p w14:paraId="63677609">
      <w:pPr>
        <w:rPr>
          <w:rFonts w:hint="eastAsia" w:ascii="仿宋" w:hAnsi="仿宋" w:eastAsia="仿宋"/>
          <w:color w:val="000000" w:themeColor="text1"/>
          <w:sz w:val="24"/>
          <w:highlight w:val="none"/>
          <w14:textFill>
            <w14:solidFill>
              <w14:schemeClr w14:val="tx1"/>
            </w14:solidFill>
          </w14:textFill>
        </w:rPr>
      </w:pPr>
    </w:p>
    <w:p w14:paraId="2EEAF770">
      <w:pPr>
        <w:pStyle w:val="2"/>
      </w:pPr>
    </w:p>
    <w:p w14:paraId="78DA5EAD"/>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5"/>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8"/>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69AE8228">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8"/>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8"/>
        <w:numPr>
          <w:ilvl w:val="-1"/>
          <w:numId w:val="0"/>
        </w:numPr>
        <w:ind w:left="0" w:firstLine="0" w:firstLineChars="0"/>
        <w:rPr>
          <w:color w:val="000000" w:themeColor="text1"/>
          <w:sz w:val="30"/>
          <w:szCs w:val="30"/>
          <w14:textFill>
            <w14:solidFill>
              <w14:schemeClr w14:val="tx1"/>
            </w14:solidFill>
          </w14:textFill>
        </w:rPr>
      </w:pPr>
    </w:p>
    <w:p w14:paraId="65E69BAD">
      <w:pPr>
        <w:pStyle w:val="8"/>
        <w:numPr>
          <w:ilvl w:val="-1"/>
          <w:numId w:val="0"/>
        </w:numPr>
        <w:ind w:left="0" w:firstLine="0" w:firstLineChars="0"/>
        <w:rPr>
          <w:color w:val="000000" w:themeColor="text1"/>
          <w:sz w:val="30"/>
          <w:szCs w:val="30"/>
          <w14:textFill>
            <w14:solidFill>
              <w14:schemeClr w14:val="tx1"/>
            </w14:solidFill>
          </w14:textFill>
        </w:rPr>
      </w:pPr>
    </w:p>
    <w:p w14:paraId="55CED53A">
      <w:pPr>
        <w:pStyle w:val="8"/>
        <w:numPr>
          <w:ilvl w:val="-1"/>
          <w:numId w:val="0"/>
        </w:numPr>
        <w:ind w:left="0" w:firstLine="0" w:firstLineChars="0"/>
        <w:rPr>
          <w:color w:val="000000" w:themeColor="text1"/>
          <w:sz w:val="30"/>
          <w:szCs w:val="30"/>
          <w14:textFill>
            <w14:solidFill>
              <w14:schemeClr w14:val="tx1"/>
            </w14:solidFill>
          </w14:textFill>
        </w:rPr>
      </w:pPr>
    </w:p>
    <w:p w14:paraId="1A5EE202">
      <w:pPr>
        <w:pStyle w:val="8"/>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7"/>
        <w:rPr>
          <w:rFonts w:hint="eastAsia" w:ascii="仿宋" w:hAnsi="仿宋" w:eastAsia="仿宋" w:cs="仿宋"/>
          <w:lang w:val="en-US" w:eastAsia="zh-CN"/>
        </w:rPr>
      </w:pPr>
    </w:p>
    <w:tbl>
      <w:tblPr>
        <w:tblStyle w:val="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7"/>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4"/>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547BB75">
      <w:pPr>
        <w:pStyle w:val="2"/>
        <w:rPr>
          <w:rFonts w:hint="eastAsia"/>
          <w:lang w:val="en-US" w:eastAsia="zh-CN"/>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23E939E"/>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
    <w15:presenceInfo w15:providerId="WPS Office" w15:userId="215088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D08BE"/>
    <w:rsid w:val="5ACD0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paragraph" w:customStyle="1" w:styleId="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2025-06-10T01:19:00Z</dcterms:created>
  <dc:creator>邱玥</dc:creator>
  <cp:lastModifiedBy>邱玥</cp:lastModifiedBy>
  <dcterms:modified xsi:type="dcterms:W3CDTF">2025-06-10T01:19:50Z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09734DF0B6E74C208941731196DED608_11</vt:lpwstr>
  </property>
</Properties>
</file>